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289" w:tblpY="1669"/>
        <w:tblW w:w="9923" w:type="dxa"/>
        <w:tblLook w:val="04A0" w:firstRow="1" w:lastRow="0" w:firstColumn="1" w:lastColumn="0" w:noHBand="0" w:noVBand="1"/>
      </w:tblPr>
      <w:tblGrid>
        <w:gridCol w:w="2689"/>
        <w:gridCol w:w="3543"/>
        <w:gridCol w:w="3691"/>
      </w:tblGrid>
      <w:tr w:rsidR="00FE4F33" w:rsidTr="000E5A65">
        <w:trPr>
          <w:trHeight w:val="428"/>
        </w:trPr>
        <w:tc>
          <w:tcPr>
            <w:tcW w:w="2689" w:type="dxa"/>
            <w:vMerge w:val="restart"/>
            <w:vAlign w:val="center"/>
          </w:tcPr>
          <w:p w:rsidR="00FE4F33" w:rsidRPr="00C45E67" w:rsidRDefault="00FE4F33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E67">
              <w:rPr>
                <w:rFonts w:ascii="Times New Roman" w:hAnsi="Times New Roman" w:cs="Times New Roman"/>
                <w:b/>
              </w:rPr>
              <w:t>Структура</w:t>
            </w:r>
          </w:p>
        </w:tc>
        <w:tc>
          <w:tcPr>
            <w:tcW w:w="7234" w:type="dxa"/>
            <w:gridSpan w:val="2"/>
            <w:vAlign w:val="center"/>
          </w:tcPr>
          <w:p w:rsidR="00FE4F33" w:rsidRPr="00C45E67" w:rsidRDefault="00FE4F33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E67">
              <w:rPr>
                <w:rFonts w:ascii="Times New Roman" w:hAnsi="Times New Roman" w:cs="Times New Roman"/>
                <w:b/>
              </w:rPr>
              <w:t>Этап</w:t>
            </w:r>
          </w:p>
        </w:tc>
      </w:tr>
      <w:tr w:rsidR="00FE4F33" w:rsidTr="000E5A65">
        <w:tc>
          <w:tcPr>
            <w:tcW w:w="2689" w:type="dxa"/>
            <w:vMerge/>
          </w:tcPr>
          <w:p w:rsidR="00FE4F33" w:rsidRPr="00C45E67" w:rsidRDefault="00FE4F33" w:rsidP="00D511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FE4F33" w:rsidRPr="00C45E67" w:rsidRDefault="00FE4F33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E67">
              <w:rPr>
                <w:rFonts w:ascii="Times New Roman" w:hAnsi="Times New Roman" w:cs="Times New Roman"/>
                <w:b/>
              </w:rPr>
              <w:t>1 этап.</w:t>
            </w:r>
          </w:p>
          <w:p w:rsidR="00FE4F33" w:rsidRPr="00C45E67" w:rsidRDefault="00FE4F33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E67">
              <w:rPr>
                <w:rFonts w:ascii="Times New Roman" w:hAnsi="Times New Roman" w:cs="Times New Roman"/>
                <w:b/>
              </w:rPr>
              <w:t>Создание предпосылок к изучаемому двигательному действию</w:t>
            </w:r>
          </w:p>
        </w:tc>
        <w:tc>
          <w:tcPr>
            <w:tcW w:w="3691" w:type="dxa"/>
            <w:vAlign w:val="center"/>
          </w:tcPr>
          <w:p w:rsidR="00FE4F33" w:rsidRPr="00C45E67" w:rsidRDefault="00FE4F33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E67">
              <w:rPr>
                <w:rFonts w:ascii="Times New Roman" w:hAnsi="Times New Roman" w:cs="Times New Roman"/>
                <w:b/>
              </w:rPr>
              <w:t>2 этап.</w:t>
            </w:r>
          </w:p>
          <w:p w:rsidR="00FE4F33" w:rsidRPr="00C45E67" w:rsidRDefault="00FE4F33" w:rsidP="00D51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E67">
              <w:rPr>
                <w:rFonts w:ascii="Times New Roman" w:hAnsi="Times New Roman" w:cs="Times New Roman"/>
                <w:b/>
              </w:rPr>
              <w:t>Формирование двигательного умения</w:t>
            </w:r>
          </w:p>
        </w:tc>
      </w:tr>
      <w:tr w:rsidR="00FE4F33" w:rsidTr="005D2AC2">
        <w:trPr>
          <w:trHeight w:val="1378"/>
        </w:trPr>
        <w:tc>
          <w:tcPr>
            <w:tcW w:w="2689" w:type="dxa"/>
            <w:vAlign w:val="center"/>
          </w:tcPr>
          <w:p w:rsidR="00FE4F33" w:rsidRPr="00C45E67" w:rsidRDefault="00FE4F33" w:rsidP="000E5A65">
            <w:pPr>
              <w:rPr>
                <w:rFonts w:ascii="Times New Roman" w:hAnsi="Times New Roman" w:cs="Times New Roman"/>
              </w:rPr>
            </w:pPr>
            <w:r w:rsidRPr="00C45E67">
              <w:rPr>
                <w:rFonts w:ascii="Times New Roman" w:hAnsi="Times New Roman" w:cs="Times New Roman"/>
              </w:rPr>
              <w:t>Средства и методы</w:t>
            </w:r>
          </w:p>
        </w:tc>
        <w:tc>
          <w:tcPr>
            <w:tcW w:w="3543" w:type="dxa"/>
          </w:tcPr>
          <w:p w:rsidR="00557F70" w:rsidRPr="00C45E67" w:rsidRDefault="00557F70" w:rsidP="00D51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</w:tcPr>
          <w:p w:rsidR="00836157" w:rsidRPr="00C45E67" w:rsidRDefault="00836157" w:rsidP="00D511F6">
            <w:pPr>
              <w:rPr>
                <w:rFonts w:ascii="Times New Roman" w:hAnsi="Times New Roman" w:cs="Times New Roman"/>
              </w:rPr>
            </w:pPr>
          </w:p>
        </w:tc>
      </w:tr>
      <w:tr w:rsidR="00FE4F33" w:rsidTr="005D2AC2">
        <w:trPr>
          <w:trHeight w:val="1526"/>
        </w:trPr>
        <w:tc>
          <w:tcPr>
            <w:tcW w:w="2689" w:type="dxa"/>
            <w:vAlign w:val="center"/>
          </w:tcPr>
          <w:p w:rsidR="00FE4F33" w:rsidRPr="00C45E67" w:rsidRDefault="00FE4F33" w:rsidP="000E5A65">
            <w:pPr>
              <w:rPr>
                <w:rFonts w:ascii="Times New Roman" w:hAnsi="Times New Roman" w:cs="Times New Roman"/>
              </w:rPr>
            </w:pPr>
            <w:r w:rsidRPr="00C45E67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3543" w:type="dxa"/>
          </w:tcPr>
          <w:p w:rsidR="00FE4F33" w:rsidRPr="00C45E67" w:rsidRDefault="00FE4F33" w:rsidP="00D51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</w:tcPr>
          <w:p w:rsidR="00EA6B46" w:rsidRPr="00C45E67" w:rsidRDefault="00EA6B46" w:rsidP="000E5A65">
            <w:pPr>
              <w:rPr>
                <w:rFonts w:ascii="Times New Roman" w:hAnsi="Times New Roman" w:cs="Times New Roman"/>
              </w:rPr>
            </w:pPr>
          </w:p>
        </w:tc>
      </w:tr>
      <w:tr w:rsidR="00FE4F33" w:rsidTr="005D2AC2">
        <w:trPr>
          <w:trHeight w:val="1278"/>
        </w:trPr>
        <w:tc>
          <w:tcPr>
            <w:tcW w:w="2689" w:type="dxa"/>
            <w:vAlign w:val="center"/>
          </w:tcPr>
          <w:p w:rsidR="00FE4F33" w:rsidRPr="00C45E67" w:rsidRDefault="00FE4F33" w:rsidP="000E5A65">
            <w:pPr>
              <w:rPr>
                <w:rFonts w:ascii="Times New Roman" w:hAnsi="Times New Roman" w:cs="Times New Roman"/>
              </w:rPr>
            </w:pPr>
            <w:r w:rsidRPr="00C45E67">
              <w:rPr>
                <w:rFonts w:ascii="Times New Roman" w:hAnsi="Times New Roman" w:cs="Times New Roman"/>
              </w:rPr>
              <w:t>Возможные ошибки</w:t>
            </w:r>
          </w:p>
        </w:tc>
        <w:tc>
          <w:tcPr>
            <w:tcW w:w="3543" w:type="dxa"/>
          </w:tcPr>
          <w:p w:rsidR="00C45E67" w:rsidRPr="00C45E67" w:rsidRDefault="00C45E67" w:rsidP="00D51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</w:tcPr>
          <w:p w:rsidR="00FE4F33" w:rsidRPr="00C45E67" w:rsidRDefault="00FE4F33" w:rsidP="00D511F6">
            <w:pPr>
              <w:rPr>
                <w:rFonts w:ascii="Times New Roman" w:hAnsi="Times New Roman" w:cs="Times New Roman"/>
              </w:rPr>
            </w:pPr>
          </w:p>
        </w:tc>
      </w:tr>
      <w:tr w:rsidR="00FE4F33" w:rsidTr="005D2AC2">
        <w:trPr>
          <w:trHeight w:val="1538"/>
        </w:trPr>
        <w:tc>
          <w:tcPr>
            <w:tcW w:w="2689" w:type="dxa"/>
            <w:vAlign w:val="center"/>
          </w:tcPr>
          <w:p w:rsidR="00FE4F33" w:rsidRPr="00C45E67" w:rsidRDefault="00FE4F33" w:rsidP="000E5A65">
            <w:pPr>
              <w:rPr>
                <w:rFonts w:ascii="Times New Roman" w:hAnsi="Times New Roman" w:cs="Times New Roman"/>
              </w:rPr>
            </w:pPr>
            <w:r w:rsidRPr="00C45E67">
              <w:rPr>
                <w:rFonts w:ascii="Times New Roman" w:hAnsi="Times New Roman" w:cs="Times New Roman"/>
              </w:rPr>
              <w:t>Мышцы, участвующие в работе</w:t>
            </w:r>
          </w:p>
        </w:tc>
        <w:tc>
          <w:tcPr>
            <w:tcW w:w="3543" w:type="dxa"/>
          </w:tcPr>
          <w:p w:rsidR="00C45E67" w:rsidRPr="00C45E67" w:rsidRDefault="00C45E67" w:rsidP="00D51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</w:tcPr>
          <w:p w:rsidR="00FE4F33" w:rsidRPr="00C45E67" w:rsidRDefault="00FE4F33" w:rsidP="00D511F6">
            <w:pPr>
              <w:rPr>
                <w:rFonts w:ascii="Times New Roman" w:hAnsi="Times New Roman" w:cs="Times New Roman"/>
              </w:rPr>
            </w:pPr>
          </w:p>
        </w:tc>
      </w:tr>
    </w:tbl>
    <w:p w:rsidR="00B47BEF" w:rsidRPr="00EA6B46" w:rsidRDefault="00FE4F33" w:rsidP="00FE4F33">
      <w:pPr>
        <w:jc w:val="center"/>
        <w:rPr>
          <w:rFonts w:ascii="Times New Roman" w:hAnsi="Times New Roman" w:cs="Times New Roman"/>
          <w:b/>
          <w:sz w:val="24"/>
        </w:rPr>
      </w:pPr>
      <w:r w:rsidRPr="00EA6B46">
        <w:rPr>
          <w:rFonts w:ascii="Times New Roman" w:hAnsi="Times New Roman" w:cs="Times New Roman"/>
          <w:b/>
          <w:sz w:val="24"/>
        </w:rPr>
        <w:t>К</w:t>
      </w:r>
      <w:r w:rsidR="005D2AC2">
        <w:rPr>
          <w:rFonts w:ascii="Times New Roman" w:hAnsi="Times New Roman" w:cs="Times New Roman"/>
          <w:b/>
          <w:sz w:val="24"/>
        </w:rPr>
        <w:t>арточка двигательного действия</w:t>
      </w:r>
      <w:bookmarkStart w:id="0" w:name="_GoBack"/>
      <w:bookmarkEnd w:id="0"/>
    </w:p>
    <w:sectPr w:rsidR="00B47BEF" w:rsidRPr="00EA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DD"/>
    <w:rsid w:val="000E5A65"/>
    <w:rsid w:val="00557F70"/>
    <w:rsid w:val="005D2AC2"/>
    <w:rsid w:val="00836157"/>
    <w:rsid w:val="00B255DD"/>
    <w:rsid w:val="00B47BEF"/>
    <w:rsid w:val="00C45E67"/>
    <w:rsid w:val="00D511F6"/>
    <w:rsid w:val="00EA6B46"/>
    <w:rsid w:val="00F07771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6E66"/>
  <w15:chartTrackingRefBased/>
  <w15:docId w15:val="{5DABECE9-E919-4B1E-AE85-520CFD2D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Марамыгин Руслан Анатольевич</cp:lastModifiedBy>
  <cp:revision>3</cp:revision>
  <dcterms:created xsi:type="dcterms:W3CDTF">2023-03-29T03:09:00Z</dcterms:created>
  <dcterms:modified xsi:type="dcterms:W3CDTF">2023-04-05T10:35:00Z</dcterms:modified>
</cp:coreProperties>
</file>