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335E0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335E0" w:rsidRDefault="00283C6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335E0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335E0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0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335E0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335E0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335E0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8335E0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8335E0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335E0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8335E0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 w:rsidRPr="008335E0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8335E0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335E0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335E0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35E0">
              <w:rPr>
                <w:sz w:val="24"/>
                <w:szCs w:val="24"/>
              </w:rPr>
              <w:t xml:space="preserve">по </w:t>
            </w:r>
            <w:r w:rsidR="00283C6E">
              <w:rPr>
                <w:sz w:val="24"/>
                <w:szCs w:val="24"/>
              </w:rPr>
              <w:t>междисциплинарному курсу</w:t>
            </w:r>
          </w:p>
          <w:p w:rsidR="008335E0" w:rsidRPr="008335E0" w:rsidRDefault="00283C6E" w:rsidP="008335E0">
            <w:pPr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 01.02. Организация физкультурно-спортивной работы с лицами, имеющими ограниченные возможности здоровья</w:t>
            </w:r>
          </w:p>
          <w:p w:rsidR="008E0942" w:rsidRPr="008335E0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335E0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335E0" w:rsidRPr="008335E0" w:rsidRDefault="008E0942" w:rsidP="008335E0">
            <w:pPr>
              <w:pStyle w:val="a5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8335E0" w:rsidRPr="008335E0">
              <w:rPr>
                <w:rFonts w:ascii="Times New Roman" w:hAnsi="Times New Roman" w:cs="Times New Roman"/>
                <w:sz w:val="24"/>
                <w:szCs w:val="24"/>
              </w:rPr>
              <w:t xml:space="preserve">49.02.02. </w:t>
            </w:r>
            <w:r w:rsidR="00833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5E0" w:rsidRPr="008335E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  <w:r w:rsidR="0083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942" w:rsidRPr="008335E0" w:rsidRDefault="008E0942" w:rsidP="009E16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 w:rsidRPr="008335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5E0" w:rsidRPr="008335E0">
              <w:rPr>
                <w:rFonts w:ascii="Times New Roman" w:hAnsi="Times New Roman" w:cs="Times New Roman"/>
                <w:sz w:val="24"/>
                <w:szCs w:val="24"/>
              </w:rPr>
              <w:t>Педагог по адаптивной физической культуре и спорту</w:t>
            </w:r>
            <w:r w:rsidR="0083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jc w:val="right"/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rPr>
          <w:sz w:val="24"/>
          <w:szCs w:val="24"/>
        </w:rPr>
      </w:pPr>
    </w:p>
    <w:p w:rsidR="00F847BE" w:rsidRPr="008335E0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335E0">
        <w:rPr>
          <w:sz w:val="24"/>
          <w:szCs w:val="24"/>
        </w:rPr>
        <w:t>Пермь, 201</w:t>
      </w:r>
      <w:r w:rsidR="00283C6E">
        <w:rPr>
          <w:sz w:val="24"/>
          <w:szCs w:val="24"/>
        </w:rPr>
        <w:t>8</w:t>
      </w:r>
    </w:p>
    <w:p w:rsidR="00F847BE" w:rsidRPr="008335E0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335E0">
        <w:rPr>
          <w:b/>
          <w:spacing w:val="10"/>
          <w:sz w:val="24"/>
          <w:szCs w:val="24"/>
        </w:rPr>
        <w:br w:type="page"/>
      </w:r>
    </w:p>
    <w:p w:rsidR="00F847BE" w:rsidRPr="008335E0" w:rsidRDefault="00F847BE" w:rsidP="00F847BE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847BE" w:rsidRPr="008335E0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335E0">
        <w:rPr>
          <w:b/>
          <w:spacing w:val="10"/>
          <w:sz w:val="24"/>
          <w:szCs w:val="24"/>
        </w:rPr>
        <w:t>1. Пояснительная записка</w:t>
      </w:r>
    </w:p>
    <w:p w:rsidR="00F847BE" w:rsidRPr="008335E0" w:rsidRDefault="00F847BE" w:rsidP="008E0942">
      <w:pPr>
        <w:jc w:val="both"/>
        <w:rPr>
          <w:spacing w:val="10"/>
          <w:sz w:val="24"/>
          <w:szCs w:val="24"/>
        </w:rPr>
      </w:pPr>
      <w:r w:rsidRPr="008335E0">
        <w:rPr>
          <w:spacing w:val="10"/>
          <w:sz w:val="24"/>
          <w:szCs w:val="24"/>
        </w:rPr>
        <w:t xml:space="preserve">Формой </w:t>
      </w:r>
      <w:r w:rsidR="00531C24" w:rsidRPr="008335E0">
        <w:rPr>
          <w:spacing w:val="10"/>
          <w:sz w:val="24"/>
          <w:szCs w:val="24"/>
        </w:rPr>
        <w:t>итоговой</w:t>
      </w:r>
      <w:r w:rsidRPr="008335E0">
        <w:rPr>
          <w:spacing w:val="10"/>
          <w:sz w:val="24"/>
          <w:szCs w:val="24"/>
        </w:rPr>
        <w:t xml:space="preserve"> аттестации </w:t>
      </w:r>
      <w:r w:rsidR="00B73504" w:rsidRPr="008335E0">
        <w:rPr>
          <w:spacing w:val="10"/>
          <w:sz w:val="24"/>
          <w:szCs w:val="24"/>
        </w:rPr>
        <w:t xml:space="preserve">по </w:t>
      </w:r>
      <w:r w:rsidR="009167CB" w:rsidRPr="00D002C5">
        <w:rPr>
          <w:sz w:val="24"/>
          <w:szCs w:val="24"/>
        </w:rPr>
        <w:t xml:space="preserve">МДК.01.02 </w:t>
      </w:r>
      <w:r w:rsidR="008335E0" w:rsidRPr="008335E0">
        <w:rPr>
          <w:spacing w:val="10"/>
          <w:sz w:val="24"/>
          <w:szCs w:val="24"/>
        </w:rPr>
        <w:t>Организация физкультурно-</w:t>
      </w:r>
      <w:r w:rsidR="00283C6E">
        <w:rPr>
          <w:spacing w:val="10"/>
          <w:sz w:val="24"/>
          <w:szCs w:val="24"/>
        </w:rPr>
        <w:t xml:space="preserve">спортивной работы с </w:t>
      </w:r>
      <w:proofErr w:type="gramStart"/>
      <w:r w:rsidR="00283C6E">
        <w:rPr>
          <w:spacing w:val="10"/>
          <w:sz w:val="24"/>
          <w:szCs w:val="24"/>
        </w:rPr>
        <w:t>лицами</w:t>
      </w:r>
      <w:r w:rsidR="00997154">
        <w:rPr>
          <w:spacing w:val="10"/>
          <w:sz w:val="24"/>
          <w:szCs w:val="24"/>
        </w:rPr>
        <w:t>, имеющими ограниченные возможности здоровья</w:t>
      </w:r>
      <w:r w:rsidR="008335E0" w:rsidRPr="008335E0">
        <w:rPr>
          <w:spacing w:val="10"/>
          <w:sz w:val="24"/>
          <w:szCs w:val="24"/>
        </w:rPr>
        <w:t xml:space="preserve"> </w:t>
      </w:r>
      <w:r w:rsidRPr="008335E0">
        <w:rPr>
          <w:spacing w:val="10"/>
          <w:sz w:val="24"/>
          <w:szCs w:val="24"/>
        </w:rPr>
        <w:t>является</w:t>
      </w:r>
      <w:proofErr w:type="gramEnd"/>
      <w:r w:rsidRPr="008335E0">
        <w:rPr>
          <w:spacing w:val="10"/>
          <w:sz w:val="24"/>
          <w:szCs w:val="24"/>
        </w:rPr>
        <w:t xml:space="preserve"> </w:t>
      </w:r>
      <w:r w:rsidR="00997154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экзамен</w:t>
      </w:r>
      <w:r w:rsidR="004B6C85" w:rsidRPr="008335E0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8335E0" w:rsidRDefault="00997154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>
        <w:rPr>
          <w:i/>
          <w:spacing w:val="7"/>
          <w:sz w:val="24"/>
          <w:szCs w:val="24"/>
        </w:rPr>
        <w:t>Э</w:t>
      </w:r>
      <w:r w:rsidR="00262A86" w:rsidRPr="008335E0">
        <w:rPr>
          <w:i/>
          <w:spacing w:val="7"/>
          <w:sz w:val="24"/>
          <w:szCs w:val="24"/>
        </w:rPr>
        <w:t>кзамен</w:t>
      </w:r>
      <w:r w:rsidR="00262A86" w:rsidRPr="008335E0">
        <w:rPr>
          <w:spacing w:val="7"/>
          <w:sz w:val="24"/>
          <w:szCs w:val="24"/>
        </w:rPr>
        <w:t xml:space="preserve"> как форма </w:t>
      </w:r>
      <w:r w:rsidR="00531C24" w:rsidRPr="008335E0">
        <w:rPr>
          <w:spacing w:val="7"/>
          <w:sz w:val="24"/>
          <w:szCs w:val="24"/>
        </w:rPr>
        <w:t>итоговой</w:t>
      </w:r>
      <w:r w:rsidR="00262A86" w:rsidRPr="008335E0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8335E0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8335E0">
        <w:rPr>
          <w:sz w:val="24"/>
          <w:szCs w:val="24"/>
        </w:rPr>
        <w:t xml:space="preserve">1 этап: </w:t>
      </w:r>
      <w:r w:rsidR="00531C24" w:rsidRPr="008335E0">
        <w:rPr>
          <w:sz w:val="24"/>
          <w:szCs w:val="24"/>
        </w:rPr>
        <w:t xml:space="preserve">ответы на </w:t>
      </w:r>
      <w:r w:rsidRPr="008335E0">
        <w:rPr>
          <w:sz w:val="24"/>
          <w:szCs w:val="24"/>
        </w:rPr>
        <w:t>теоретические вопросы</w:t>
      </w:r>
      <w:r w:rsidR="002C7DC1">
        <w:rPr>
          <w:sz w:val="24"/>
          <w:szCs w:val="24"/>
        </w:rPr>
        <w:t>;</w:t>
      </w:r>
    </w:p>
    <w:p w:rsidR="00262A86" w:rsidRPr="008335E0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8335E0">
        <w:rPr>
          <w:sz w:val="24"/>
          <w:szCs w:val="24"/>
        </w:rPr>
        <w:t xml:space="preserve">2 этап: </w:t>
      </w:r>
      <w:r w:rsidR="00531C24" w:rsidRPr="008335E0">
        <w:rPr>
          <w:sz w:val="24"/>
          <w:szCs w:val="24"/>
        </w:rPr>
        <w:t xml:space="preserve">выполнение </w:t>
      </w:r>
      <w:r w:rsidRPr="008335E0">
        <w:rPr>
          <w:sz w:val="24"/>
          <w:szCs w:val="24"/>
        </w:rPr>
        <w:t>практическ</w:t>
      </w:r>
      <w:r w:rsidR="00531C24" w:rsidRPr="008335E0">
        <w:rPr>
          <w:sz w:val="24"/>
          <w:szCs w:val="24"/>
        </w:rPr>
        <w:t>ого</w:t>
      </w:r>
      <w:r w:rsidRPr="008335E0">
        <w:rPr>
          <w:sz w:val="24"/>
          <w:szCs w:val="24"/>
        </w:rPr>
        <w:t xml:space="preserve"> задания.</w:t>
      </w:r>
    </w:p>
    <w:p w:rsidR="008E0942" w:rsidRPr="008335E0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r w:rsidRPr="008335E0">
        <w:rPr>
          <w:sz w:val="24"/>
          <w:szCs w:val="24"/>
        </w:rPr>
        <w:t xml:space="preserve">Для </w:t>
      </w:r>
      <w:proofErr w:type="gramStart"/>
      <w:r w:rsidRPr="008335E0">
        <w:rPr>
          <w:sz w:val="24"/>
          <w:szCs w:val="24"/>
        </w:rPr>
        <w:t>обучающихся</w:t>
      </w:r>
      <w:proofErr w:type="gramEnd"/>
      <w:r w:rsidRPr="008335E0">
        <w:rPr>
          <w:sz w:val="24"/>
          <w:szCs w:val="24"/>
        </w:rPr>
        <w:t xml:space="preserve">, не сдавших самостоятельную внеаудиторную работу не выполнивших требования по текущему контролю в полном объеме, предусмотренные программой при сдаче </w:t>
      </w:r>
      <w:r w:rsidR="00997154">
        <w:rPr>
          <w:sz w:val="24"/>
          <w:szCs w:val="24"/>
        </w:rPr>
        <w:t>экзамена</w:t>
      </w:r>
      <w:r w:rsidRPr="008335E0">
        <w:rPr>
          <w:sz w:val="24"/>
          <w:szCs w:val="24"/>
        </w:rPr>
        <w:t xml:space="preserve"> может быть определен дополнительный этап: выполнение задания из перечня самосто</w:t>
      </w:r>
      <w:r w:rsidR="008335E0">
        <w:rPr>
          <w:sz w:val="24"/>
          <w:szCs w:val="24"/>
        </w:rPr>
        <w:t xml:space="preserve">ятельной внеаудиторной работы </w:t>
      </w:r>
      <w:r w:rsidRPr="008335E0">
        <w:rPr>
          <w:sz w:val="24"/>
          <w:szCs w:val="24"/>
        </w:rPr>
        <w:t xml:space="preserve">или текущего контроля по </w:t>
      </w:r>
      <w:r w:rsidR="00997154">
        <w:rPr>
          <w:sz w:val="24"/>
          <w:szCs w:val="24"/>
        </w:rPr>
        <w:t>МДК</w:t>
      </w:r>
      <w:r w:rsidRPr="008335E0">
        <w:rPr>
          <w:sz w:val="24"/>
          <w:szCs w:val="24"/>
        </w:rPr>
        <w:t>.</w:t>
      </w:r>
    </w:p>
    <w:p w:rsidR="00262A86" w:rsidRPr="008335E0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8335E0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 w:rsidRPr="008335E0"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8335E0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9167CB" w:rsidRPr="009167CB">
        <w:rPr>
          <w:b/>
          <w:sz w:val="24"/>
          <w:szCs w:val="24"/>
        </w:rPr>
        <w:t>МДК</w:t>
      </w:r>
      <w:r w:rsidR="00997154">
        <w:rPr>
          <w:b/>
          <w:sz w:val="24"/>
          <w:szCs w:val="24"/>
        </w:rPr>
        <w:t xml:space="preserve"> на экзамен</w:t>
      </w:r>
    </w:p>
    <w:p w:rsidR="00262A86" w:rsidRPr="008335E0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8335E0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8335E0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8335E0" w:rsidRDefault="00262A86" w:rsidP="008335E0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8335E0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8335E0" w:rsidRPr="00283C6E" w:rsidRDefault="008335E0" w:rsidP="00393733">
      <w:pPr>
        <w:pStyle w:val="a3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lang w:val="ru-RU"/>
        </w:rPr>
      </w:pPr>
      <w:r w:rsidRPr="00283C6E">
        <w:rPr>
          <w:rFonts w:ascii="Times New Roman" w:hAnsi="Times New Roman" w:cs="Times New Roman"/>
          <w:spacing w:val="-2"/>
          <w:lang w:val="ru-RU"/>
        </w:rPr>
        <w:t>использовать терминологию базовых видов физкультурно-спортивной деятельности;</w:t>
      </w:r>
    </w:p>
    <w:p w:rsidR="008335E0" w:rsidRPr="00283C6E" w:rsidRDefault="008335E0" w:rsidP="00393733">
      <w:pPr>
        <w:pStyle w:val="a3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lang w:val="ru-RU"/>
        </w:rPr>
      </w:pPr>
      <w:r w:rsidRPr="00283C6E">
        <w:rPr>
          <w:rFonts w:ascii="Times New Roman" w:hAnsi="Times New Roman" w:cs="Times New Roman"/>
          <w:spacing w:val="-2"/>
          <w:lang w:val="ru-RU"/>
        </w:rPr>
        <w:t xml:space="preserve">применять приемы страховки и </w:t>
      </w:r>
      <w:proofErr w:type="spellStart"/>
      <w:r w:rsidRPr="00283C6E">
        <w:rPr>
          <w:rFonts w:ascii="Times New Roman" w:hAnsi="Times New Roman" w:cs="Times New Roman"/>
          <w:spacing w:val="-2"/>
          <w:lang w:val="ru-RU"/>
        </w:rPr>
        <w:t>самостраховки</w:t>
      </w:r>
      <w:proofErr w:type="spellEnd"/>
      <w:r w:rsidRPr="00283C6E">
        <w:rPr>
          <w:rFonts w:ascii="Times New Roman" w:hAnsi="Times New Roman" w:cs="Times New Roman"/>
          <w:spacing w:val="-2"/>
          <w:lang w:val="ru-RU"/>
        </w:rPr>
        <w:t xml:space="preserve"> при выполнении физических упражнений;</w:t>
      </w:r>
    </w:p>
    <w:p w:rsidR="008335E0" w:rsidRPr="00283C6E" w:rsidRDefault="008335E0" w:rsidP="00393733">
      <w:pPr>
        <w:pStyle w:val="a3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lang w:val="ru-RU"/>
        </w:rPr>
      </w:pPr>
      <w:r w:rsidRPr="00283C6E">
        <w:rPr>
          <w:rFonts w:ascii="Times New Roman" w:hAnsi="Times New Roman" w:cs="Times New Roman"/>
          <w:spacing w:val="-2"/>
          <w:lang w:val="ru-RU"/>
        </w:rPr>
        <w:t xml:space="preserve">использовать различные методы и формы организации физкультурно-спортивных занятий и мероприятий, строить их с учетом возрастно-половых, </w:t>
      </w:r>
      <w:proofErr w:type="gramStart"/>
      <w:r w:rsidRPr="00283C6E">
        <w:rPr>
          <w:rFonts w:ascii="Times New Roman" w:hAnsi="Times New Roman" w:cs="Times New Roman"/>
          <w:spacing w:val="-2"/>
          <w:lang w:val="ru-RU"/>
        </w:rPr>
        <w:t>морфо-функциональных</w:t>
      </w:r>
      <w:proofErr w:type="gramEnd"/>
      <w:r w:rsidRPr="00283C6E">
        <w:rPr>
          <w:rFonts w:ascii="Times New Roman" w:hAnsi="Times New Roman" w:cs="Times New Roman"/>
          <w:spacing w:val="-2"/>
          <w:lang w:val="ru-RU"/>
        </w:rPr>
        <w:t xml:space="preserve"> и индивидуально-психологических особенностей занимающихся, специфики заболевания;</w:t>
      </w:r>
    </w:p>
    <w:p w:rsidR="008335E0" w:rsidRPr="00283C6E" w:rsidRDefault="008335E0" w:rsidP="00393733">
      <w:pPr>
        <w:pStyle w:val="a3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lang w:val="ru-RU"/>
        </w:rPr>
      </w:pPr>
      <w:r w:rsidRPr="00283C6E">
        <w:rPr>
          <w:rFonts w:ascii="Times New Roman" w:hAnsi="Times New Roman" w:cs="Times New Roman"/>
          <w:spacing w:val="-2"/>
          <w:lang w:val="ru-RU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8335E0" w:rsidRPr="00997154" w:rsidRDefault="008335E0" w:rsidP="00393733">
      <w:pPr>
        <w:pStyle w:val="a3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lang w:val="ru-RU"/>
        </w:rPr>
      </w:pPr>
      <w:r w:rsidRPr="00997154">
        <w:rPr>
          <w:rFonts w:ascii="Times New Roman" w:hAnsi="Times New Roman" w:cs="Times New Roman"/>
          <w:spacing w:val="-2"/>
          <w:lang w:val="ru-RU"/>
        </w:rPr>
        <w:t xml:space="preserve">осуществлять педагогический контроль в </w:t>
      </w:r>
      <w:proofErr w:type="gramStart"/>
      <w:r w:rsidRPr="00997154">
        <w:rPr>
          <w:rFonts w:ascii="Times New Roman" w:hAnsi="Times New Roman" w:cs="Times New Roman"/>
          <w:spacing w:val="-2"/>
          <w:lang w:val="ru-RU"/>
        </w:rPr>
        <w:t>процессе</w:t>
      </w:r>
      <w:proofErr w:type="gramEnd"/>
      <w:r w:rsidRPr="00997154">
        <w:rPr>
          <w:rFonts w:ascii="Times New Roman" w:hAnsi="Times New Roman" w:cs="Times New Roman"/>
          <w:spacing w:val="-2"/>
          <w:lang w:val="ru-RU"/>
        </w:rPr>
        <w:t xml:space="preserve"> проведения физкультурно-спортивных занятий с различными возрастными группами населения, имеющими отклонения в состоянии здоровья, проводить простейшие функциональные пробы;</w:t>
      </w:r>
    </w:p>
    <w:p w:rsidR="00262A86" w:rsidRPr="008335E0" w:rsidRDefault="00262A86" w:rsidP="00262A86">
      <w:pPr>
        <w:tabs>
          <w:tab w:val="left" w:pos="0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8335E0">
        <w:rPr>
          <w:b/>
          <w:color w:val="000000"/>
          <w:spacing w:val="-2"/>
          <w:sz w:val="24"/>
          <w:szCs w:val="24"/>
        </w:rPr>
        <w:t>усвоенные знания:</w:t>
      </w:r>
    </w:p>
    <w:p w:rsidR="00393733" w:rsidRPr="00393733" w:rsidRDefault="00393733" w:rsidP="00393733">
      <w:pPr>
        <w:numPr>
          <w:ilvl w:val="0"/>
          <w:numId w:val="43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93733">
        <w:rPr>
          <w:sz w:val="24"/>
          <w:szCs w:val="24"/>
        </w:rPr>
        <w:t>содержание, формы организации и методику проведения занятий по базовым видам физкультурно-спортивной деятельности;</w:t>
      </w:r>
    </w:p>
    <w:p w:rsidR="00393733" w:rsidRPr="00393733" w:rsidRDefault="00393733" w:rsidP="00393733">
      <w:pPr>
        <w:numPr>
          <w:ilvl w:val="0"/>
          <w:numId w:val="43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93733">
        <w:rPr>
          <w:sz w:val="24"/>
          <w:szCs w:val="24"/>
        </w:rPr>
        <w:t>основы судейства по базовым видам спорта;</w:t>
      </w:r>
    </w:p>
    <w:p w:rsidR="00393733" w:rsidRPr="00393733" w:rsidRDefault="00393733" w:rsidP="00393733">
      <w:pPr>
        <w:numPr>
          <w:ilvl w:val="0"/>
          <w:numId w:val="43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93733">
        <w:rPr>
          <w:sz w:val="24"/>
          <w:szCs w:val="24"/>
        </w:rPr>
        <w:t>сущность, цель, задачи, функции, содержание, формы и методы физкультурно-спортивных занятий с различными возрастными категориями занимающихся, имеющих отклонения в состоянии здоровья;</w:t>
      </w:r>
    </w:p>
    <w:p w:rsidR="00393733" w:rsidRPr="00393733" w:rsidRDefault="00393733" w:rsidP="00393733">
      <w:pPr>
        <w:numPr>
          <w:ilvl w:val="0"/>
          <w:numId w:val="43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93733">
        <w:rPr>
          <w:sz w:val="24"/>
          <w:szCs w:val="24"/>
        </w:rPr>
        <w:t>требования к планированию и проведению физкультурно-оздоровительных занятий адаптивной физической культурой;</w:t>
      </w:r>
    </w:p>
    <w:p w:rsidR="00393733" w:rsidRPr="00393733" w:rsidRDefault="00393733" w:rsidP="00393733">
      <w:pPr>
        <w:numPr>
          <w:ilvl w:val="0"/>
          <w:numId w:val="43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93733">
        <w:rPr>
          <w:sz w:val="24"/>
          <w:szCs w:val="24"/>
        </w:rPr>
        <w:t>технику безопасности и требования к физкультурно-спортивным сооружениям, оборудованию и инвентарю;</w:t>
      </w:r>
    </w:p>
    <w:p w:rsidR="00393733" w:rsidRPr="00393733" w:rsidRDefault="00393733" w:rsidP="00393733">
      <w:pPr>
        <w:numPr>
          <w:ilvl w:val="0"/>
          <w:numId w:val="43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93733">
        <w:rPr>
          <w:sz w:val="24"/>
          <w:szCs w:val="24"/>
        </w:rPr>
        <w:t xml:space="preserve">особенности обучения двигательным действиям инвалидов различных групп; </w:t>
      </w:r>
    </w:p>
    <w:p w:rsidR="00393733" w:rsidRPr="00393733" w:rsidRDefault="00393733" w:rsidP="00393733">
      <w:pPr>
        <w:numPr>
          <w:ilvl w:val="0"/>
          <w:numId w:val="43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93733">
        <w:rPr>
          <w:sz w:val="24"/>
          <w:szCs w:val="24"/>
        </w:rPr>
        <w:t>методику развития физических качеств в адаптивной физической культуре;</w:t>
      </w:r>
    </w:p>
    <w:p w:rsidR="00262A86" w:rsidRPr="008335E0" w:rsidRDefault="00393733" w:rsidP="00262A86">
      <w:pPr>
        <w:numPr>
          <w:ilvl w:val="0"/>
          <w:numId w:val="43"/>
        </w:numPr>
        <w:shd w:val="clear" w:color="auto" w:fill="FFFFFF"/>
        <w:tabs>
          <w:tab w:val="left" w:pos="0"/>
          <w:tab w:val="left" w:pos="284"/>
          <w:tab w:val="left" w:pos="993"/>
        </w:tabs>
        <w:ind w:left="0" w:firstLine="567"/>
        <w:jc w:val="both"/>
      </w:pPr>
      <w:r w:rsidRPr="002C7DC1">
        <w:rPr>
          <w:sz w:val="24"/>
          <w:szCs w:val="24"/>
        </w:rPr>
        <w:t>средства и формы ад</w:t>
      </w:r>
      <w:r w:rsidR="002C7DC1" w:rsidRPr="002C7DC1">
        <w:rPr>
          <w:sz w:val="24"/>
          <w:szCs w:val="24"/>
        </w:rPr>
        <w:t>аптивной двигательной рекреации.</w:t>
      </w:r>
    </w:p>
    <w:p w:rsidR="00997154" w:rsidRDefault="0099715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67E3" w:rsidRPr="008335E0" w:rsidRDefault="005967E3" w:rsidP="005967E3">
      <w:pPr>
        <w:jc w:val="center"/>
        <w:rPr>
          <w:b/>
          <w:sz w:val="24"/>
          <w:szCs w:val="24"/>
        </w:rPr>
      </w:pPr>
      <w:r w:rsidRPr="008335E0">
        <w:rPr>
          <w:b/>
          <w:sz w:val="24"/>
          <w:szCs w:val="24"/>
        </w:rPr>
        <w:lastRenderedPageBreak/>
        <w:t>3. Критерии оценки образовательных достижений</w:t>
      </w:r>
    </w:p>
    <w:p w:rsidR="002C7DC1" w:rsidRPr="00F83668" w:rsidRDefault="002C7DC1" w:rsidP="002C7DC1">
      <w:pPr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>
        <w:rPr>
          <w:b/>
          <w:sz w:val="24"/>
          <w:szCs w:val="24"/>
          <w:lang w:eastAsia="ar-SA"/>
        </w:rPr>
        <w:t>1</w:t>
      </w:r>
      <w:r>
        <w:rPr>
          <w:b/>
          <w:sz w:val="24"/>
          <w:szCs w:val="24"/>
          <w:lang w:eastAsia="ar-SA"/>
        </w:rPr>
        <w:t xml:space="preserve">. </w:t>
      </w:r>
      <w:r w:rsidRPr="00F83668">
        <w:rPr>
          <w:b/>
          <w:sz w:val="24"/>
          <w:szCs w:val="24"/>
          <w:lang w:eastAsia="ar-SA"/>
        </w:rPr>
        <w:t>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2C7DC1" w:rsidRPr="00F83668" w:rsidTr="002312FD">
        <w:tc>
          <w:tcPr>
            <w:tcW w:w="1672" w:type="pct"/>
            <w:vMerge w:val="restart"/>
          </w:tcPr>
          <w:p w:rsidR="002C7DC1" w:rsidRPr="00F83668" w:rsidRDefault="002C7DC1" w:rsidP="002312FD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ar-SA"/>
              </w:rPr>
            </w:pPr>
            <w:r w:rsidRPr="00F83668">
              <w:rPr>
                <w:i/>
                <w:sz w:val="24"/>
                <w:szCs w:val="24"/>
                <w:lang w:eastAsia="ar-SA"/>
              </w:rPr>
              <w:t>Процент результативности</w:t>
            </w:r>
          </w:p>
          <w:p w:rsidR="002C7DC1" w:rsidRPr="00F83668" w:rsidRDefault="002C7DC1" w:rsidP="002312FD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ar-SA"/>
              </w:rPr>
            </w:pPr>
            <w:r w:rsidRPr="00F83668">
              <w:rPr>
                <w:i/>
                <w:sz w:val="24"/>
                <w:szCs w:val="24"/>
                <w:lang w:eastAsia="ar-SA"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2C7DC1" w:rsidRPr="00F83668" w:rsidRDefault="002C7DC1" w:rsidP="002312FD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ar-SA"/>
              </w:rPr>
            </w:pPr>
            <w:r w:rsidRPr="00F83668">
              <w:rPr>
                <w:i/>
                <w:sz w:val="24"/>
                <w:szCs w:val="24"/>
                <w:lang w:eastAsia="ar-SA"/>
              </w:rPr>
              <w:t>Оценка уровня подготовленности</w:t>
            </w:r>
          </w:p>
        </w:tc>
      </w:tr>
      <w:tr w:rsidR="002C7DC1" w:rsidRPr="00F83668" w:rsidTr="002312FD">
        <w:tc>
          <w:tcPr>
            <w:tcW w:w="1672" w:type="pct"/>
            <w:vMerge/>
          </w:tcPr>
          <w:p w:rsidR="002C7DC1" w:rsidRPr="00F83668" w:rsidRDefault="002C7DC1" w:rsidP="002312FD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641" w:type="pct"/>
          </w:tcPr>
          <w:p w:rsidR="002C7DC1" w:rsidRPr="00F83668" w:rsidRDefault="002C7DC1" w:rsidP="002312FD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ar-SA"/>
              </w:rPr>
            </w:pPr>
            <w:r w:rsidRPr="00F83668">
              <w:rPr>
                <w:i/>
                <w:sz w:val="24"/>
                <w:szCs w:val="24"/>
                <w:lang w:eastAsia="ar-SA"/>
              </w:rPr>
              <w:t xml:space="preserve">Отметка </w:t>
            </w:r>
          </w:p>
        </w:tc>
        <w:tc>
          <w:tcPr>
            <w:tcW w:w="1687" w:type="pct"/>
          </w:tcPr>
          <w:p w:rsidR="002C7DC1" w:rsidRPr="00F83668" w:rsidRDefault="002C7DC1" w:rsidP="002312FD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ar-SA"/>
              </w:rPr>
            </w:pPr>
            <w:r w:rsidRPr="00F83668">
              <w:rPr>
                <w:i/>
                <w:sz w:val="24"/>
                <w:szCs w:val="24"/>
                <w:lang w:eastAsia="ar-SA"/>
              </w:rPr>
              <w:t>Вербальный аналог</w:t>
            </w:r>
          </w:p>
        </w:tc>
      </w:tr>
      <w:tr w:rsidR="002C7DC1" w:rsidRPr="00F83668" w:rsidTr="002312FD">
        <w:tc>
          <w:tcPr>
            <w:tcW w:w="1672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100% - 85%</w:t>
            </w:r>
          </w:p>
        </w:tc>
        <w:tc>
          <w:tcPr>
            <w:tcW w:w="1641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7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«отлично»</w:t>
            </w:r>
          </w:p>
        </w:tc>
      </w:tr>
      <w:tr w:rsidR="002C7DC1" w:rsidRPr="00F83668" w:rsidTr="002312FD">
        <w:tc>
          <w:tcPr>
            <w:tcW w:w="1672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 xml:space="preserve">84% - </w:t>
            </w:r>
            <w:r w:rsidRPr="00F83668">
              <w:rPr>
                <w:sz w:val="24"/>
                <w:szCs w:val="24"/>
                <w:lang w:val="en-US" w:eastAsia="ar-SA"/>
              </w:rPr>
              <w:t>69</w:t>
            </w:r>
            <w:r w:rsidRPr="00F83668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41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7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«хорошо»</w:t>
            </w:r>
          </w:p>
        </w:tc>
      </w:tr>
      <w:tr w:rsidR="002C7DC1" w:rsidRPr="00F83668" w:rsidTr="002312FD">
        <w:tc>
          <w:tcPr>
            <w:tcW w:w="1672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6</w:t>
            </w:r>
            <w:r w:rsidRPr="00F83668">
              <w:rPr>
                <w:sz w:val="24"/>
                <w:szCs w:val="24"/>
                <w:lang w:val="en-US" w:eastAsia="ar-SA"/>
              </w:rPr>
              <w:t>8</w:t>
            </w:r>
            <w:r w:rsidRPr="00F83668">
              <w:rPr>
                <w:sz w:val="24"/>
                <w:szCs w:val="24"/>
                <w:lang w:eastAsia="ar-SA"/>
              </w:rPr>
              <w:t xml:space="preserve">% – </w:t>
            </w:r>
            <w:r w:rsidRPr="00F83668">
              <w:rPr>
                <w:sz w:val="24"/>
                <w:szCs w:val="24"/>
                <w:lang w:val="en-US" w:eastAsia="ar-SA"/>
              </w:rPr>
              <w:t>53</w:t>
            </w:r>
            <w:r w:rsidRPr="00F83668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41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7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«удовлетворительно»</w:t>
            </w:r>
          </w:p>
        </w:tc>
      </w:tr>
      <w:tr w:rsidR="002C7DC1" w:rsidRPr="00F83668" w:rsidTr="002312FD">
        <w:tc>
          <w:tcPr>
            <w:tcW w:w="1672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 xml:space="preserve">ниже </w:t>
            </w:r>
            <w:r w:rsidRPr="00F83668">
              <w:rPr>
                <w:sz w:val="24"/>
                <w:szCs w:val="24"/>
                <w:lang w:val="en-US" w:eastAsia="ar-SA"/>
              </w:rPr>
              <w:t>52</w:t>
            </w:r>
            <w:r w:rsidRPr="00F83668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41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7" w:type="pct"/>
          </w:tcPr>
          <w:p w:rsidR="002C7DC1" w:rsidRPr="00F83668" w:rsidRDefault="002C7DC1" w:rsidP="002312FD">
            <w:pPr>
              <w:tabs>
                <w:tab w:val="left" w:pos="0"/>
              </w:tabs>
              <w:suppressAutoHyphens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83668">
              <w:rPr>
                <w:sz w:val="24"/>
                <w:szCs w:val="24"/>
                <w:lang w:eastAsia="ar-SA"/>
              </w:rPr>
              <w:t>«неудовлетворительно»</w:t>
            </w:r>
          </w:p>
        </w:tc>
      </w:tr>
    </w:tbl>
    <w:p w:rsidR="002C7DC1" w:rsidRDefault="002C7DC1" w:rsidP="00393733">
      <w:pPr>
        <w:ind w:firstLine="709"/>
        <w:jc w:val="both"/>
        <w:rPr>
          <w:b/>
          <w:bCs/>
          <w:sz w:val="24"/>
          <w:szCs w:val="24"/>
        </w:rPr>
      </w:pPr>
    </w:p>
    <w:p w:rsidR="00393733" w:rsidRPr="00F83668" w:rsidRDefault="00393733" w:rsidP="00393733">
      <w:pPr>
        <w:ind w:firstLine="709"/>
        <w:jc w:val="both"/>
        <w:rPr>
          <w:b/>
          <w:sz w:val="24"/>
          <w:szCs w:val="24"/>
        </w:rPr>
      </w:pPr>
      <w:r w:rsidRPr="00F83668">
        <w:rPr>
          <w:b/>
          <w:bCs/>
          <w:sz w:val="24"/>
          <w:szCs w:val="24"/>
        </w:rPr>
        <w:t>3.</w:t>
      </w:r>
      <w:r w:rsidR="002C7DC1">
        <w:rPr>
          <w:b/>
          <w:bCs/>
          <w:sz w:val="24"/>
          <w:szCs w:val="24"/>
        </w:rPr>
        <w:t>2</w:t>
      </w:r>
      <w:r w:rsidRPr="00F83668">
        <w:rPr>
          <w:b/>
          <w:bCs/>
          <w:sz w:val="24"/>
          <w:szCs w:val="24"/>
        </w:rPr>
        <w:t>.</w:t>
      </w:r>
      <w:r w:rsidR="002C7DC1">
        <w:rPr>
          <w:b/>
          <w:bCs/>
          <w:sz w:val="24"/>
          <w:szCs w:val="24"/>
        </w:rPr>
        <w:t xml:space="preserve"> </w:t>
      </w:r>
      <w:r w:rsidRPr="00F83668">
        <w:rPr>
          <w:b/>
          <w:bCs/>
          <w:sz w:val="24"/>
          <w:szCs w:val="24"/>
        </w:rPr>
        <w:t xml:space="preserve">Шкала оценивания </w:t>
      </w:r>
      <w:r w:rsidR="002C7DC1">
        <w:rPr>
          <w:b/>
          <w:bCs/>
          <w:sz w:val="24"/>
          <w:szCs w:val="24"/>
        </w:rPr>
        <w:t>практических заданий</w:t>
      </w:r>
    </w:p>
    <w:p w:rsidR="00393733" w:rsidRDefault="00393733" w:rsidP="00393733"/>
    <w:tbl>
      <w:tblPr>
        <w:tblW w:w="954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71"/>
        <w:gridCol w:w="1809"/>
        <w:gridCol w:w="2268"/>
        <w:gridCol w:w="2551"/>
        <w:gridCol w:w="2446"/>
      </w:tblGrid>
      <w:tr w:rsidR="00393733" w:rsidRPr="00F83668" w:rsidTr="00E9665B">
        <w:trPr>
          <w:cantSplit/>
          <w:trHeight w:val="185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ind w:left="113" w:right="113"/>
              <w:jc w:val="center"/>
              <w:rPr>
                <w:i/>
                <w:sz w:val="24"/>
                <w:szCs w:val="24"/>
                <w:lang w:eastAsia="zh-CN"/>
              </w:rPr>
            </w:pPr>
            <w:r w:rsidRPr="00F83668">
              <w:rPr>
                <w:i/>
                <w:sz w:val="24"/>
                <w:szCs w:val="24"/>
                <w:lang w:eastAsia="zh-CN"/>
              </w:rPr>
              <w:t>Академическая  оценка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zh-CN"/>
              </w:rPr>
            </w:pPr>
            <w:r w:rsidRPr="00F83668">
              <w:rPr>
                <w:i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zh-CN"/>
              </w:rPr>
            </w:pPr>
            <w:r w:rsidRPr="00F83668">
              <w:rPr>
                <w:i/>
                <w:sz w:val="24"/>
                <w:szCs w:val="24"/>
                <w:lang w:eastAsia="zh-CN"/>
              </w:rPr>
              <w:t>Взаимодействие с собеседником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jc w:val="center"/>
              <w:rPr>
                <w:i/>
                <w:sz w:val="24"/>
                <w:szCs w:val="24"/>
                <w:lang w:eastAsia="zh-CN"/>
              </w:rPr>
            </w:pPr>
            <w:r w:rsidRPr="00F83668">
              <w:rPr>
                <w:i/>
                <w:sz w:val="24"/>
                <w:szCs w:val="24"/>
                <w:lang w:eastAsia="zh-CN"/>
              </w:rPr>
              <w:t>Речевое оформление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F83668">
              <w:rPr>
                <w:i/>
                <w:sz w:val="24"/>
                <w:szCs w:val="24"/>
                <w:lang w:eastAsia="zh-CN"/>
              </w:rPr>
              <w:t>Интонационный рисунок/ произношение</w:t>
            </w:r>
          </w:p>
        </w:tc>
      </w:tr>
      <w:tr w:rsidR="00393733" w:rsidRPr="00F83668" w:rsidTr="00E9665B">
        <w:trPr>
          <w:cantSplit/>
          <w:trHeight w:val="11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«отлично»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Задание выполнено полностью: цель общения успешно достигнута высказывания связные и логичные; тема раскрыта в полном объеме.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Речь понятна: соблюдает правильный ритм и интонационный рисунок.</w:t>
            </w:r>
          </w:p>
        </w:tc>
      </w:tr>
      <w:tr w:rsidR="00393733" w:rsidRPr="00F83668" w:rsidTr="00E9665B">
        <w:trPr>
          <w:cantSplit/>
          <w:trHeight w:val="11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lastRenderedPageBreak/>
              <w:t>«хорошо»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Задание выполнено: цель общения достигнута, высказывания в основном логичные и связные, однако; тема раскрыта не в полном объеме.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В основном речь понятна: ритм и интонационный рисунок иногда нарушаются.</w:t>
            </w:r>
          </w:p>
        </w:tc>
      </w:tr>
      <w:tr w:rsidR="00393733" w:rsidRPr="00F83668" w:rsidTr="00E9665B">
        <w:trPr>
          <w:cantSplit/>
          <w:trHeight w:val="11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«Удовлетворительно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затрудняющие понимание.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393733" w:rsidRPr="00F83668" w:rsidTr="00E9665B">
        <w:trPr>
          <w:cantSplit/>
          <w:trHeight w:val="18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93733" w:rsidRPr="00F83668" w:rsidRDefault="00393733" w:rsidP="00E9665B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«</w:t>
            </w:r>
            <w:proofErr w:type="spellStart"/>
            <w:r w:rsidRPr="00F83668">
              <w:rPr>
                <w:sz w:val="24"/>
                <w:szCs w:val="24"/>
                <w:lang w:eastAsia="zh-CN"/>
              </w:rPr>
              <w:t>неудовлетво</w:t>
            </w:r>
            <w:proofErr w:type="spellEnd"/>
            <w:r w:rsidRPr="00F83668">
              <w:rPr>
                <w:sz w:val="24"/>
                <w:szCs w:val="24"/>
                <w:lang w:eastAsia="zh-CN"/>
              </w:rPr>
              <w:t>-</w:t>
            </w:r>
          </w:p>
          <w:p w:rsidR="00393733" w:rsidRPr="00F83668" w:rsidRDefault="00393733" w:rsidP="00E9665B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F83668">
              <w:rPr>
                <w:sz w:val="24"/>
                <w:szCs w:val="24"/>
                <w:lang w:eastAsia="zh-CN"/>
              </w:rPr>
              <w:t>рительно</w:t>
            </w:r>
            <w:proofErr w:type="spellEnd"/>
            <w:r w:rsidRPr="00F83668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Задание не выполнено, цель общения не достигнута.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Не может поддерживать беседу.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Речевое оформление в целом не соответствует цели коммуникации.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33" w:rsidRPr="00F83668" w:rsidRDefault="00393733" w:rsidP="00E9665B">
            <w:pPr>
              <w:suppressAutoHyphens/>
              <w:autoSpaceDN/>
              <w:adjustRightInd/>
              <w:jc w:val="both"/>
              <w:rPr>
                <w:lang w:eastAsia="zh-CN"/>
              </w:rPr>
            </w:pPr>
            <w:r w:rsidRPr="00F83668">
              <w:rPr>
                <w:sz w:val="24"/>
                <w:szCs w:val="24"/>
                <w:lang w:eastAsia="zh-CN"/>
              </w:rPr>
              <w:t>Речь почти не воспринимается на слух.</w:t>
            </w:r>
          </w:p>
        </w:tc>
      </w:tr>
    </w:tbl>
    <w:p w:rsidR="00393733" w:rsidRDefault="00393733" w:rsidP="00393733">
      <w:pPr>
        <w:rPr>
          <w:i/>
          <w:sz w:val="24"/>
          <w:szCs w:val="24"/>
        </w:rPr>
      </w:pPr>
    </w:p>
    <w:p w:rsidR="00F847BE" w:rsidRPr="008335E0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335E0">
        <w:rPr>
          <w:b/>
          <w:sz w:val="24"/>
          <w:szCs w:val="24"/>
        </w:rPr>
        <w:t>4</w:t>
      </w:r>
      <w:r w:rsidR="00F847BE" w:rsidRPr="008335E0">
        <w:rPr>
          <w:b/>
          <w:sz w:val="24"/>
          <w:szCs w:val="24"/>
        </w:rPr>
        <w:t xml:space="preserve">. Вопросы для подготовки к </w:t>
      </w:r>
      <w:r w:rsidR="007D6B40" w:rsidRPr="008335E0">
        <w:rPr>
          <w:b/>
          <w:spacing w:val="10"/>
          <w:sz w:val="24"/>
          <w:szCs w:val="24"/>
        </w:rPr>
        <w:t>экзамен</w:t>
      </w:r>
      <w:r w:rsidR="00852084" w:rsidRPr="008335E0">
        <w:rPr>
          <w:b/>
          <w:spacing w:val="10"/>
          <w:sz w:val="24"/>
          <w:szCs w:val="24"/>
        </w:rPr>
        <w:t>у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Характеристика основных документов планирования.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Классификация форм занятий в физическом воспитании.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Социальное значение и задачи физического воспитания взрослого населения.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Классификация спортивных соревнований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Содержательные основы оздоровительной физической  культуры. Основы построения оздоровительной тренировки.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Характеристика физкультурно-оздоровительных методик и систе</w:t>
      </w:r>
      <w:proofErr w:type="gramStart"/>
      <w:r w:rsidRPr="009167CB">
        <w:rPr>
          <w:color w:val="000000"/>
          <w:sz w:val="24"/>
          <w:szCs w:val="24"/>
        </w:rPr>
        <w:t>м(</w:t>
      </w:r>
      <w:proofErr w:type="spellStart"/>
      <w:proofErr w:type="gramEnd"/>
      <w:r w:rsidRPr="009167CB">
        <w:rPr>
          <w:color w:val="000000"/>
          <w:sz w:val="24"/>
          <w:szCs w:val="24"/>
        </w:rPr>
        <w:t>фитбол</w:t>
      </w:r>
      <w:proofErr w:type="spellEnd"/>
      <w:r w:rsidRPr="009167CB">
        <w:rPr>
          <w:color w:val="000000"/>
          <w:sz w:val="24"/>
          <w:szCs w:val="24"/>
        </w:rPr>
        <w:t xml:space="preserve"> -аэробика, степ-аэробика, </w:t>
      </w:r>
      <w:proofErr w:type="spellStart"/>
      <w:r w:rsidRPr="009167CB">
        <w:rPr>
          <w:color w:val="000000"/>
          <w:sz w:val="24"/>
          <w:szCs w:val="24"/>
        </w:rPr>
        <w:t>гидро</w:t>
      </w:r>
      <w:proofErr w:type="spellEnd"/>
      <w:r w:rsidRPr="009167CB">
        <w:rPr>
          <w:color w:val="000000"/>
          <w:sz w:val="24"/>
          <w:szCs w:val="24"/>
        </w:rPr>
        <w:t>-аэробика,  шейпинг)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Характеристика физкультурно-оздоровительных методик и систе</w:t>
      </w:r>
      <w:proofErr w:type="gramStart"/>
      <w:r w:rsidRPr="009167CB">
        <w:rPr>
          <w:color w:val="000000"/>
          <w:sz w:val="24"/>
          <w:szCs w:val="24"/>
        </w:rPr>
        <w:t>м(</w:t>
      </w:r>
      <w:proofErr w:type="gramEnd"/>
      <w:r w:rsidRPr="009167CB">
        <w:rPr>
          <w:color w:val="000000"/>
          <w:sz w:val="24"/>
          <w:szCs w:val="24"/>
        </w:rPr>
        <w:t xml:space="preserve">дыхательная гимнастика, гимнастика для глаз, </w:t>
      </w:r>
      <w:proofErr w:type="spellStart"/>
      <w:r w:rsidRPr="009167CB">
        <w:rPr>
          <w:color w:val="000000"/>
          <w:sz w:val="24"/>
          <w:szCs w:val="24"/>
        </w:rPr>
        <w:t>стретчинг</w:t>
      </w:r>
      <w:proofErr w:type="spellEnd"/>
      <w:r w:rsidRPr="009167CB">
        <w:rPr>
          <w:color w:val="000000"/>
          <w:sz w:val="24"/>
          <w:szCs w:val="24"/>
        </w:rPr>
        <w:t>)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lastRenderedPageBreak/>
        <w:t>Учёт возрастных особенностей при организации спортивных мероприятий.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Физическая помощь и страховка. Классификация приёмов страховки. Обеспечение безопасности, профилактика травматизма.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Разделы типовой инструкции и инструкция по технике безопасности.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Медико-санитарное обеспечение и врачебный контроль физкультурно-спортивных занятий и мероприятий. Диагностические тесты, позволяющие оценить эффективность коррекции двигательных нарушений при ДЦП. Врачебно-медицинский контроль, организация, планирование адаптивной физической культуры. Физиологические тесты и пробы для оценки состояния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Этапы планирования подготовки и проведения физкультурно-спортивных мероприятий. Документы планирования.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 xml:space="preserve">Составить положение о ФСМ для лиц с ограниченными возможностями здоровья. 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Нормативно-правовые акты по вопросам адаптивной физической культуры и спорта. Классификация.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Техника безопасности и требования к физкультурно-спортивным сооружениям, оборудованию и инвентарю.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Порядок реализации требований доступности для инвалидов к объектам социальной инфраструктуры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Медицинское обеспечение оздоровительной тренировки. Кратность занятий. Направленность.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Принципы работы с детьми, имеющими нарушения в развитии.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Особенности функционального состояния лиц, систематически занимающихся физической культурой и спортом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 xml:space="preserve">Требования к профессиональным качествам специалистов по адаптивной физической культуре. Требования к личности специалиста по адаптивной физической культуре. 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Статьи Федерального закона №329-ФЗ «О физической культуре в Российской Федерации», касающиеся занятий физкультурно-спортивной деятельностью с людьми, имеющими ограниченные возможности здоровья. Доступность к физкультурно-спортивным объектам.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Организация и проведение физкультурно-спортивного мероприятия. Виды физкультурно-спортивных мероприятий. Диагностические тесты для людей с ограниченными возможностями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Принципы организации планирования и подготовки физкультурно-спортивного мероприятия. Календарь физкультурно-спортивных мероприятий.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Основные документы планирования и организации физкультурно-спортивного мероприятия. Общая характеристика.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Функции физкультурно-спортивного мероприятия. Этапы подготовки и планирования физкультурно-спортивного мероприятия.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Положение о проведении мероприятия. Основные структурные компоненты. Социальная интеграция лиц с ограниченными возможностями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Составление сметы расходов на проведение мероприятия. Основные статьи расходов. Адаптивный спорт и допинг в спорте.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Нормативно-правовые акты по вопросам Адаптивной физической культуры и спорта. Процедура допинг пробы. Условия проведения, документы.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Порядок реализации требований доступности для людей с ограниченными возможностями здоровья к объектам социальной инфраструктуры.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Особенности планирования и проведения занятий с людьми, имеющими ограниченные возможности здоровья. Медицинское обеспечение оздоровительной тренировки.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 xml:space="preserve">Особенности физического стояния лиц, систематически занимающихся </w:t>
      </w:r>
      <w:r w:rsidRPr="009167CB">
        <w:rPr>
          <w:color w:val="000000"/>
          <w:sz w:val="24"/>
          <w:szCs w:val="24"/>
        </w:rPr>
        <w:lastRenderedPageBreak/>
        <w:t>физической культурой и спортом. Модернизация существующих объектов и физкультурно-спортивных сооружений.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Заболевания и повреждения из-за нерациональных нагрузок. Профилактика травматизма на занятиях с людьми, имеющими ограниченные возможности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Обеспечение безопасности при занятиях физической культурой и спортом с людьми, имеющими ограниченные возможности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Содержание и организация занятий с людьми, имеющими нарушение слуха. Общая характеристика нарушений. Показания, противопоказания к занятиям.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Материально-техническое оснащение объектов для обеспечения доступности лиц, имеющих ограниченные возможности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Рекомендации по проектированию окружающей среды, зданий, сооружений с учётом потребностей лиц с ограниченными возможностями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Содержание и организация занятий с людьми, имеющими нарушение зрения. Общая характеристика нарушений. Показания, противопоказания к занятиям.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Спорт в системе реабилитации инвалидов и лиц с ограниченными возможностями здоровья.</w:t>
      </w:r>
    </w:p>
    <w:p w:rsidR="009167CB" w:rsidRPr="009167CB" w:rsidRDefault="009167CB" w:rsidP="009167CB">
      <w:pPr>
        <w:numPr>
          <w:ilvl w:val="0"/>
          <w:numId w:val="47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9167CB">
        <w:rPr>
          <w:color w:val="000000"/>
          <w:sz w:val="24"/>
          <w:szCs w:val="24"/>
        </w:rPr>
        <w:t>Содержание и организация занятий для людей с поражением опорно-двигательного аппарата. Средства восстановления.</w:t>
      </w:r>
    </w:p>
    <w:p w:rsidR="00466366" w:rsidRPr="008335E0" w:rsidRDefault="00466366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color w:val="000000"/>
          <w:sz w:val="24"/>
          <w:szCs w:val="24"/>
        </w:rPr>
      </w:pPr>
    </w:p>
    <w:p w:rsidR="00397135" w:rsidRPr="008335E0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335E0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2C7DC1">
        <w:rPr>
          <w:rFonts w:eastAsiaTheme="minorHAnsi"/>
          <w:b/>
          <w:iCs/>
          <w:sz w:val="24"/>
          <w:szCs w:val="24"/>
          <w:lang w:eastAsia="en-US"/>
        </w:rPr>
        <w:t>экзамену</w:t>
      </w:r>
      <w:bookmarkStart w:id="0" w:name="_GoBack"/>
      <w:bookmarkEnd w:id="0"/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Васильков А.А. Теория и методика физического воспитания: Учебник А.А. Васильков. </w:t>
      </w:r>
      <w:proofErr w:type="gram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–Р</w:t>
      </w:r>
      <w:proofErr w:type="gram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остов на Дону: Феникс, 2008. –381 с. </w:t>
      </w:r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Дыхан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 Л.Б. Теория и практика </w:t>
      </w: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здоровьесберегающей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 деятельности в школе / Л.Б. </w:t>
      </w:r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Дыхан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. </w:t>
      </w:r>
      <w:proofErr w:type="gram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-Р</w:t>
      </w:r>
      <w:proofErr w:type="gram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остов н/Д.: Феникс, 2009. -414 с. -(Б-ка учителя) </w:t>
      </w:r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Сладкова Н.А. Организация физкультурно-оздоровительной и спортивной работы в клубах инвалидов / Н.А. Сладкова. </w:t>
      </w:r>
      <w:proofErr w:type="gram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–М</w:t>
      </w:r>
      <w:proofErr w:type="gram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.: Сов. спорт, 2012. –216 с. </w:t>
      </w:r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Федеральный закон </w:t>
      </w: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ФКиС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 в РФ, 2008 </w:t>
      </w:r>
    </w:p>
    <w:p w:rsidR="009167CB" w:rsidRPr="009167CB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Барчуков И.С. Физическая культура и спорт: методология, теория, практика: учеб</w:t>
      </w:r>
      <w:proofErr w:type="gram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.</w:t>
      </w:r>
      <w:proofErr w:type="gram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 </w:t>
      </w:r>
      <w:proofErr w:type="gram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п</w:t>
      </w:r>
      <w:proofErr w:type="gram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особие для студ. </w:t>
      </w: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высш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. учеб. заведений / И.С. Барчуков, А.А. Нестеров; под общ. ред. </w:t>
      </w:r>
      <w:r w:rsidRPr="009167CB">
        <w:rPr>
          <w:rFonts w:ascii="Times New Roman" w:eastAsiaTheme="minorHAnsi" w:hAnsi="Times New Roman" w:cs="Times New Roman"/>
          <w:iCs/>
          <w:lang w:eastAsia="en-US"/>
        </w:rPr>
        <w:t xml:space="preserve">Н.Н. Маликова. – </w:t>
      </w:r>
      <w:proofErr w:type="gramStart"/>
      <w:r w:rsidRPr="009167CB">
        <w:rPr>
          <w:rFonts w:ascii="Times New Roman" w:eastAsiaTheme="minorHAnsi" w:hAnsi="Times New Roman" w:cs="Times New Roman"/>
          <w:iCs/>
          <w:lang w:eastAsia="en-US"/>
        </w:rPr>
        <w:t>М.:</w:t>
      </w:r>
      <w:proofErr w:type="gramEnd"/>
      <w:r w:rsidRPr="009167CB">
        <w:rPr>
          <w:rFonts w:ascii="Times New Roman" w:eastAsiaTheme="minorHAnsi" w:hAnsi="Times New Roman" w:cs="Times New Roman"/>
          <w:iCs/>
          <w:lang w:eastAsia="en-US"/>
        </w:rPr>
        <w:t xml:space="preserve"> Издательский центр «Академия», 2006. – 528 с. </w:t>
      </w:r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Максименко А.М. Теория и методика физической культуры: Учебник / А.М. Максименко. – М.: Физическая культура, 2006. – 320 с. </w:t>
      </w:r>
    </w:p>
    <w:p w:rsidR="009167CB" w:rsidRPr="009167CB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Матвеев Л.П. Общая теория спорта и ее прикладные аспекты / </w:t>
      </w: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Л.П.Матвеев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. 4-е изд., </w:t>
      </w: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испр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. и доп. – СПб</w:t>
      </w:r>
      <w:proofErr w:type="gram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.: </w:t>
      </w:r>
      <w:proofErr w:type="gram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Издательство «Лань», 2005. – 384 с.: ил. – </w:t>
      </w:r>
      <w:proofErr w:type="gram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(Учебники для вузов.</w:t>
      </w:r>
      <w:proofErr w:type="gram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 </w:t>
      </w:r>
      <w:proofErr w:type="spellStart"/>
      <w:r w:rsidRPr="009167CB">
        <w:rPr>
          <w:rFonts w:ascii="Times New Roman" w:eastAsiaTheme="minorHAnsi" w:hAnsi="Times New Roman" w:cs="Times New Roman"/>
          <w:iCs/>
          <w:lang w:eastAsia="en-US"/>
        </w:rPr>
        <w:t>Специальная</w:t>
      </w:r>
      <w:proofErr w:type="spellEnd"/>
      <w:r w:rsidRPr="009167CB">
        <w:rPr>
          <w:rFonts w:ascii="Times New Roman" w:eastAsiaTheme="minorHAnsi" w:hAnsi="Times New Roman" w:cs="Times New Roman"/>
          <w:iCs/>
          <w:lang w:eastAsia="en-US"/>
        </w:rPr>
        <w:t xml:space="preserve"> </w:t>
      </w:r>
      <w:proofErr w:type="spellStart"/>
      <w:r w:rsidRPr="009167CB">
        <w:rPr>
          <w:rFonts w:ascii="Times New Roman" w:eastAsiaTheme="minorHAnsi" w:hAnsi="Times New Roman" w:cs="Times New Roman"/>
          <w:iCs/>
          <w:lang w:eastAsia="en-US"/>
        </w:rPr>
        <w:t>литература</w:t>
      </w:r>
      <w:proofErr w:type="spellEnd"/>
      <w:r w:rsidRPr="009167CB">
        <w:rPr>
          <w:rFonts w:ascii="Times New Roman" w:eastAsiaTheme="minorHAnsi" w:hAnsi="Times New Roman" w:cs="Times New Roman"/>
          <w:iCs/>
          <w:lang w:eastAsia="en-US"/>
        </w:rPr>
        <w:t xml:space="preserve">). </w:t>
      </w:r>
    </w:p>
    <w:p w:rsidR="009167CB" w:rsidRPr="009167CB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Прогнозирование двигательных способностей и основа ранней ориентации в спорте: учебно-методическое пособие / </w:t>
      </w:r>
      <w:proofErr w:type="spellStart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В.А.Быков</w:t>
      </w:r>
      <w:proofErr w:type="spellEnd"/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; отв. ред. </w:t>
      </w:r>
      <w:proofErr w:type="spellStart"/>
      <w:r w:rsidRPr="009167CB">
        <w:rPr>
          <w:rFonts w:ascii="Times New Roman" w:eastAsiaTheme="minorHAnsi" w:hAnsi="Times New Roman" w:cs="Times New Roman"/>
          <w:iCs/>
          <w:lang w:eastAsia="en-US"/>
        </w:rPr>
        <w:t>В.П.Губа</w:t>
      </w:r>
      <w:proofErr w:type="spellEnd"/>
      <w:r w:rsidRPr="009167CB">
        <w:rPr>
          <w:rFonts w:ascii="Times New Roman" w:eastAsiaTheme="minorHAnsi" w:hAnsi="Times New Roman" w:cs="Times New Roman"/>
          <w:iCs/>
          <w:lang w:eastAsia="en-US"/>
        </w:rPr>
        <w:t xml:space="preserve">. – </w:t>
      </w:r>
      <w:proofErr w:type="gramStart"/>
      <w:r w:rsidRPr="009167CB">
        <w:rPr>
          <w:rFonts w:ascii="Times New Roman" w:eastAsiaTheme="minorHAnsi" w:hAnsi="Times New Roman" w:cs="Times New Roman"/>
          <w:iCs/>
          <w:lang w:eastAsia="en-US"/>
        </w:rPr>
        <w:t>М.:</w:t>
      </w:r>
      <w:proofErr w:type="gramEnd"/>
      <w:r w:rsidRPr="009167CB">
        <w:rPr>
          <w:rFonts w:ascii="Times New Roman" w:eastAsiaTheme="minorHAnsi" w:hAnsi="Times New Roman" w:cs="Times New Roman"/>
          <w:iCs/>
          <w:lang w:eastAsia="en-US"/>
        </w:rPr>
        <w:t xml:space="preserve"> Олимпия Пресс, 2007. – 155 </w:t>
      </w:r>
      <w:proofErr w:type="gramStart"/>
      <w:r w:rsidRPr="009167CB">
        <w:rPr>
          <w:rFonts w:ascii="Times New Roman" w:eastAsiaTheme="minorHAnsi" w:hAnsi="Times New Roman" w:cs="Times New Roman"/>
          <w:iCs/>
          <w:lang w:eastAsia="en-US"/>
        </w:rPr>
        <w:t>с.,</w:t>
      </w:r>
      <w:proofErr w:type="gramEnd"/>
      <w:r w:rsidRPr="009167CB">
        <w:rPr>
          <w:rFonts w:ascii="Times New Roman" w:eastAsiaTheme="minorHAnsi" w:hAnsi="Times New Roman" w:cs="Times New Roman"/>
          <w:iCs/>
          <w:lang w:eastAsia="en-US"/>
        </w:rPr>
        <w:t xml:space="preserve"> ил. </w:t>
      </w:r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 xml:space="preserve">Программа по физическому воспитанию для детского сада /последние издания/. Программы по физическому воспитанию для высших и средних учебных заведений /последние издания/. </w:t>
      </w:r>
    </w:p>
    <w:p w:rsidR="009167CB" w:rsidRPr="00283C6E" w:rsidRDefault="009167CB" w:rsidP="009167CB">
      <w:pPr>
        <w:pStyle w:val="a3"/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Theme="minorHAnsi"/>
          <w:i/>
          <w:iCs/>
          <w:lang w:val="ru-RU" w:eastAsia="en-US"/>
        </w:rPr>
      </w:pPr>
      <w:r w:rsidRPr="00283C6E">
        <w:rPr>
          <w:rFonts w:ascii="Times New Roman" w:eastAsiaTheme="minorHAnsi" w:hAnsi="Times New Roman" w:cs="Times New Roman"/>
          <w:iCs/>
          <w:lang w:val="ru-RU" w:eastAsia="en-US"/>
        </w:rPr>
        <w:t>Программы по физическому воспитанию для общеобразовательной школы /последние издания</w:t>
      </w:r>
      <w:r w:rsidRPr="00283C6E">
        <w:rPr>
          <w:rFonts w:eastAsiaTheme="minorHAnsi"/>
          <w:i/>
          <w:iCs/>
          <w:lang w:val="ru-RU" w:eastAsia="en-US"/>
        </w:rPr>
        <w:t xml:space="preserve">/.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Интернет-ресурсы: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1. www.gumer.info – электронная библиотека </w:t>
      </w:r>
      <w:proofErr w:type="spellStart"/>
      <w:r w:rsidRPr="001E384B">
        <w:rPr>
          <w:rFonts w:eastAsiaTheme="minorHAnsi"/>
          <w:iCs/>
          <w:sz w:val="24"/>
          <w:szCs w:val="24"/>
          <w:lang w:eastAsia="en-US"/>
        </w:rPr>
        <w:t>Гумер</w:t>
      </w:r>
      <w:proofErr w:type="spellEnd"/>
      <w:r w:rsidRPr="001E384B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2. www.zipsites.ru – </w:t>
      </w:r>
      <w:proofErr w:type="gramStart"/>
      <w:r w:rsidRPr="001E384B">
        <w:rPr>
          <w:rFonts w:eastAsiaTheme="minorHAnsi"/>
          <w:iCs/>
          <w:sz w:val="24"/>
          <w:szCs w:val="24"/>
          <w:lang w:eastAsia="en-US"/>
        </w:rPr>
        <w:t>бесплатная</w:t>
      </w:r>
      <w:proofErr w:type="gramEnd"/>
      <w:r w:rsidRPr="001E384B">
        <w:rPr>
          <w:rFonts w:eastAsiaTheme="minorHAnsi"/>
          <w:iCs/>
          <w:sz w:val="24"/>
          <w:szCs w:val="24"/>
          <w:lang w:eastAsia="en-US"/>
        </w:rPr>
        <w:t xml:space="preserve"> электронная Интернет-библиотека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3. www.pedlib.ru – педагогическая библиотека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4. http://www.edu.ru/modules.php – Российское образование. Федеральный портал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5. http://lib.sportedu.ru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lastRenderedPageBreak/>
        <w:t xml:space="preserve">6. http://www.medlit.ru/medrus/gigien.htm -электронная версия журнала «Гигиена и санитария»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7. www.fpo.asf.ru – сайт факультета педагогического образования АСФ </w:t>
      </w:r>
      <w:proofErr w:type="spellStart"/>
      <w:r w:rsidRPr="001E384B">
        <w:rPr>
          <w:rFonts w:eastAsiaTheme="minorHAnsi"/>
          <w:iCs/>
          <w:sz w:val="24"/>
          <w:szCs w:val="24"/>
          <w:lang w:eastAsia="en-US"/>
        </w:rPr>
        <w:t>КемГУ</w:t>
      </w:r>
      <w:proofErr w:type="spellEnd"/>
      <w:r w:rsidRPr="001E384B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8. INFOLIO – Университетская электронная библиотека (АСФ </w:t>
      </w:r>
      <w:proofErr w:type="spellStart"/>
      <w:r w:rsidRPr="001E384B">
        <w:rPr>
          <w:rFonts w:eastAsiaTheme="minorHAnsi"/>
          <w:iCs/>
          <w:sz w:val="24"/>
          <w:szCs w:val="24"/>
          <w:lang w:eastAsia="en-US"/>
        </w:rPr>
        <w:t>КемГУ</w:t>
      </w:r>
      <w:proofErr w:type="spellEnd"/>
      <w:r w:rsidRPr="001E384B">
        <w:rPr>
          <w:rFonts w:eastAsiaTheme="minorHAnsi"/>
          <w:iCs/>
          <w:sz w:val="24"/>
          <w:szCs w:val="24"/>
          <w:lang w:eastAsia="en-US"/>
        </w:rPr>
        <w:t xml:space="preserve">) </w:t>
      </w:r>
    </w:p>
    <w:p w:rsidR="009167CB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 xml:space="preserve">Журналы: </w:t>
      </w:r>
    </w:p>
    <w:p w:rsidR="002359AC" w:rsidRPr="001E384B" w:rsidRDefault="009167CB" w:rsidP="001E384B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Cs/>
          <w:sz w:val="24"/>
          <w:szCs w:val="24"/>
          <w:lang w:eastAsia="en-US"/>
        </w:rPr>
      </w:pPr>
      <w:r w:rsidRPr="001E384B">
        <w:rPr>
          <w:rFonts w:eastAsiaTheme="minorHAnsi"/>
          <w:iCs/>
          <w:sz w:val="24"/>
          <w:szCs w:val="24"/>
          <w:lang w:eastAsia="en-US"/>
        </w:rPr>
        <w:t>Адаптивная физическая культура</w:t>
      </w:r>
    </w:p>
    <w:sectPr w:rsidR="002359AC" w:rsidRPr="001E384B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81" w:rsidRDefault="00880D81" w:rsidP="00B73504">
      <w:r>
        <w:separator/>
      </w:r>
    </w:p>
  </w:endnote>
  <w:endnote w:type="continuationSeparator" w:id="0">
    <w:p w:rsidR="00880D81" w:rsidRDefault="00880D81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C1">
          <w:rPr>
            <w:noProof/>
          </w:rPr>
          <w:t>7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81" w:rsidRDefault="00880D81" w:rsidP="00B73504">
      <w:r>
        <w:separator/>
      </w:r>
    </w:p>
  </w:footnote>
  <w:footnote w:type="continuationSeparator" w:id="0">
    <w:p w:rsidR="00880D81" w:rsidRDefault="00880D81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7874"/>
    <w:multiLevelType w:val="hybridMultilevel"/>
    <w:tmpl w:val="FA088934"/>
    <w:lvl w:ilvl="0" w:tplc="009E1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7C31A76"/>
    <w:multiLevelType w:val="hybridMultilevel"/>
    <w:tmpl w:val="BACEEC76"/>
    <w:lvl w:ilvl="0" w:tplc="93BE72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673CB"/>
    <w:multiLevelType w:val="hybridMultilevel"/>
    <w:tmpl w:val="1080483A"/>
    <w:lvl w:ilvl="0" w:tplc="B8A8780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870AC4"/>
    <w:multiLevelType w:val="hybridMultilevel"/>
    <w:tmpl w:val="7BA25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5"/>
  </w:num>
  <w:num w:numId="4">
    <w:abstractNumId w:val="37"/>
  </w:num>
  <w:num w:numId="5">
    <w:abstractNumId w:val="43"/>
  </w:num>
  <w:num w:numId="6">
    <w:abstractNumId w:val="40"/>
  </w:num>
  <w:num w:numId="7">
    <w:abstractNumId w:val="23"/>
  </w:num>
  <w:num w:numId="8">
    <w:abstractNumId w:val="29"/>
  </w:num>
  <w:num w:numId="9">
    <w:abstractNumId w:val="10"/>
  </w:num>
  <w:num w:numId="10">
    <w:abstractNumId w:val="32"/>
  </w:num>
  <w:num w:numId="11">
    <w:abstractNumId w:val="17"/>
  </w:num>
  <w:num w:numId="12">
    <w:abstractNumId w:val="46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33"/>
  </w:num>
  <w:num w:numId="18">
    <w:abstractNumId w:val="27"/>
  </w:num>
  <w:num w:numId="19">
    <w:abstractNumId w:val="4"/>
  </w:num>
  <w:num w:numId="20">
    <w:abstractNumId w:val="11"/>
  </w:num>
  <w:num w:numId="21">
    <w:abstractNumId w:val="34"/>
  </w:num>
  <w:num w:numId="22">
    <w:abstractNumId w:val="30"/>
  </w:num>
  <w:num w:numId="23">
    <w:abstractNumId w:val="12"/>
  </w:num>
  <w:num w:numId="24">
    <w:abstractNumId w:val="44"/>
  </w:num>
  <w:num w:numId="25">
    <w:abstractNumId w:val="3"/>
  </w:num>
  <w:num w:numId="26">
    <w:abstractNumId w:val="35"/>
  </w:num>
  <w:num w:numId="27">
    <w:abstractNumId w:val="47"/>
  </w:num>
  <w:num w:numId="28">
    <w:abstractNumId w:val="41"/>
  </w:num>
  <w:num w:numId="29">
    <w:abstractNumId w:val="39"/>
  </w:num>
  <w:num w:numId="30">
    <w:abstractNumId w:val="25"/>
  </w:num>
  <w:num w:numId="31">
    <w:abstractNumId w:val="16"/>
  </w:num>
  <w:num w:numId="32">
    <w:abstractNumId w:val="0"/>
  </w:num>
  <w:num w:numId="33">
    <w:abstractNumId w:val="28"/>
  </w:num>
  <w:num w:numId="34">
    <w:abstractNumId w:val="36"/>
  </w:num>
  <w:num w:numId="35">
    <w:abstractNumId w:val="20"/>
  </w:num>
  <w:num w:numId="36">
    <w:abstractNumId w:val="24"/>
  </w:num>
  <w:num w:numId="37">
    <w:abstractNumId w:val="18"/>
  </w:num>
  <w:num w:numId="3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8"/>
  </w:num>
  <w:num w:numId="41">
    <w:abstractNumId w:val="2"/>
  </w:num>
  <w:num w:numId="42">
    <w:abstractNumId w:val="31"/>
  </w:num>
  <w:num w:numId="43">
    <w:abstractNumId w:val="19"/>
  </w:num>
  <w:num w:numId="44">
    <w:abstractNumId w:val="21"/>
  </w:num>
  <w:num w:numId="45">
    <w:abstractNumId w:val="14"/>
  </w:num>
  <w:num w:numId="46">
    <w:abstractNumId w:val="42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185EC0"/>
    <w:rsid w:val="001D7416"/>
    <w:rsid w:val="001E384B"/>
    <w:rsid w:val="00231378"/>
    <w:rsid w:val="002359AC"/>
    <w:rsid w:val="00262A86"/>
    <w:rsid w:val="0026330A"/>
    <w:rsid w:val="00283C6E"/>
    <w:rsid w:val="002C7DC1"/>
    <w:rsid w:val="00393733"/>
    <w:rsid w:val="00397135"/>
    <w:rsid w:val="003F625F"/>
    <w:rsid w:val="00460C5B"/>
    <w:rsid w:val="00466366"/>
    <w:rsid w:val="00494865"/>
    <w:rsid w:val="004B6C85"/>
    <w:rsid w:val="00531C24"/>
    <w:rsid w:val="00551EF3"/>
    <w:rsid w:val="005967E3"/>
    <w:rsid w:val="005A6A84"/>
    <w:rsid w:val="005C50D3"/>
    <w:rsid w:val="006D30DD"/>
    <w:rsid w:val="007D6B40"/>
    <w:rsid w:val="008335E0"/>
    <w:rsid w:val="00852084"/>
    <w:rsid w:val="00861300"/>
    <w:rsid w:val="00880D81"/>
    <w:rsid w:val="008E0942"/>
    <w:rsid w:val="008E268F"/>
    <w:rsid w:val="009167CB"/>
    <w:rsid w:val="00997154"/>
    <w:rsid w:val="009E16CF"/>
    <w:rsid w:val="00A77D97"/>
    <w:rsid w:val="00B37818"/>
    <w:rsid w:val="00B63DC6"/>
    <w:rsid w:val="00B72FA5"/>
    <w:rsid w:val="00B73504"/>
    <w:rsid w:val="00C1259D"/>
    <w:rsid w:val="00D86730"/>
    <w:rsid w:val="00DC51D4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2019-02-07T10:09:00Z</dcterms:created>
  <dcterms:modified xsi:type="dcterms:W3CDTF">2019-02-07T10:09:00Z</dcterms:modified>
</cp:coreProperties>
</file>