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7BD2" w14:textId="77777777" w:rsidR="002919EE" w:rsidRDefault="002919EE" w:rsidP="003E61A5">
      <w:pPr>
        <w:spacing w:after="0" w:line="240" w:lineRule="auto"/>
        <w:rPr>
          <w:rFonts w:ascii="Times New Roman" w:hAnsi="Times New Roman"/>
          <w:noProof/>
        </w:rPr>
      </w:pPr>
      <w:r w:rsidRPr="002919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290E83" wp14:editId="631E619F">
            <wp:simplePos x="0" y="0"/>
            <wp:positionH relativeFrom="column">
              <wp:posOffset>43815</wp:posOffset>
            </wp:positionH>
            <wp:positionV relativeFrom="paragraph">
              <wp:posOffset>-168275</wp:posOffset>
            </wp:positionV>
            <wp:extent cx="680085" cy="1088390"/>
            <wp:effectExtent l="0" t="0" r="0" b="0"/>
            <wp:wrapSquare wrapText="bothSides"/>
            <wp:docPr id="4" name="Рисунок 1" descr="http://im1-tub-ru.yandex.net/i?id=4b2146ac42635fec655b9f4d0dbf4ffb-7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b2146ac42635fec655b9f4d0dbf4ffb-75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9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940D25" wp14:editId="0DC90C00">
            <wp:simplePos x="0" y="0"/>
            <wp:positionH relativeFrom="column">
              <wp:posOffset>5659755</wp:posOffset>
            </wp:positionH>
            <wp:positionV relativeFrom="paragraph">
              <wp:posOffset>-125730</wp:posOffset>
            </wp:positionV>
            <wp:extent cx="806450" cy="903605"/>
            <wp:effectExtent l="0" t="0" r="0" b="0"/>
            <wp:wrapSquare wrapText="bothSides"/>
            <wp:docPr id="2" name="Рисунок 2" descr="ППУ Символ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У Символ (Цветно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9EE">
        <w:rPr>
          <w:rFonts w:ascii="Times New Roman" w:hAnsi="Times New Roman"/>
          <w:noProof/>
        </w:rPr>
        <w:t xml:space="preserve"> </w:t>
      </w:r>
    </w:p>
    <w:p w14:paraId="1203191C" w14:textId="77777777" w:rsidR="00AB06AD" w:rsidRPr="003E61A5" w:rsidRDefault="00AB06AD" w:rsidP="00AB0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1A5">
        <w:rPr>
          <w:rFonts w:ascii="Times New Roman" w:hAnsi="Times New Roman"/>
          <w:sz w:val="24"/>
          <w:szCs w:val="24"/>
        </w:rPr>
        <w:t>Ми</w:t>
      </w:r>
      <w:r w:rsidR="00036E8B" w:rsidRPr="003E61A5">
        <w:rPr>
          <w:rFonts w:ascii="Times New Roman" w:hAnsi="Times New Roman"/>
          <w:sz w:val="24"/>
          <w:szCs w:val="24"/>
        </w:rPr>
        <w:t>нистерство физической культуры</w:t>
      </w:r>
      <w:r w:rsidR="003E61A5" w:rsidRPr="003E61A5">
        <w:rPr>
          <w:rFonts w:ascii="Times New Roman" w:hAnsi="Times New Roman"/>
          <w:sz w:val="24"/>
          <w:szCs w:val="24"/>
        </w:rPr>
        <w:t xml:space="preserve"> и</w:t>
      </w:r>
      <w:r w:rsidRPr="003E61A5">
        <w:rPr>
          <w:rFonts w:ascii="Times New Roman" w:hAnsi="Times New Roman"/>
          <w:sz w:val="24"/>
          <w:szCs w:val="24"/>
        </w:rPr>
        <w:t xml:space="preserve"> спорта </w:t>
      </w:r>
      <w:r w:rsidR="00036E8B" w:rsidRPr="003E61A5">
        <w:rPr>
          <w:rFonts w:ascii="Times New Roman" w:hAnsi="Times New Roman"/>
          <w:sz w:val="24"/>
          <w:szCs w:val="24"/>
        </w:rPr>
        <w:t xml:space="preserve"> </w:t>
      </w:r>
      <w:r w:rsidRPr="003E61A5">
        <w:rPr>
          <w:rFonts w:ascii="Times New Roman" w:hAnsi="Times New Roman"/>
          <w:sz w:val="24"/>
          <w:szCs w:val="24"/>
        </w:rPr>
        <w:t>Пермского края</w:t>
      </w:r>
    </w:p>
    <w:p w14:paraId="1BE6F747" w14:textId="77777777" w:rsidR="000069E1" w:rsidRPr="003E61A5" w:rsidRDefault="00AB06AD" w:rsidP="00036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1A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  <w:r w:rsidR="002919EE" w:rsidRPr="003E61A5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Pr="003E61A5">
        <w:rPr>
          <w:rFonts w:ascii="Times New Roman" w:hAnsi="Times New Roman"/>
          <w:sz w:val="24"/>
          <w:szCs w:val="24"/>
        </w:rPr>
        <w:t xml:space="preserve">«Колледж </w:t>
      </w:r>
      <w:r w:rsidR="00036E8B" w:rsidRPr="003E61A5">
        <w:rPr>
          <w:rFonts w:ascii="Times New Roman" w:hAnsi="Times New Roman"/>
          <w:sz w:val="24"/>
          <w:szCs w:val="24"/>
        </w:rPr>
        <w:t>олимпийского резерва Пермского края</w:t>
      </w:r>
    </w:p>
    <w:p w14:paraId="06A929CD" w14:textId="77777777" w:rsidR="003757F1" w:rsidRDefault="003757F1" w:rsidP="00AB0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54A22" w14:textId="77777777" w:rsidR="0039567F" w:rsidRPr="00AB06AD" w:rsidRDefault="0039567F" w:rsidP="00AB0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9B7B8" w14:textId="77777777" w:rsidR="00036E8B" w:rsidRPr="00817747" w:rsidRDefault="00036E8B" w:rsidP="002919E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7747">
        <w:rPr>
          <w:rFonts w:ascii="Times New Roman" w:hAnsi="Times New Roman" w:cs="Times New Roman"/>
          <w:b/>
          <w:color w:val="0070C0"/>
          <w:sz w:val="28"/>
          <w:szCs w:val="28"/>
        </w:rPr>
        <w:t>ИНФОРМАЦИОННОЕ ПИСЬМО</w:t>
      </w:r>
    </w:p>
    <w:p w14:paraId="6439DE9D" w14:textId="77777777" w:rsidR="003E61A5" w:rsidRPr="006640D0" w:rsidRDefault="003E61A5" w:rsidP="0029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E25E6" w14:textId="77777777" w:rsidR="003E61A5" w:rsidRPr="006640D0" w:rsidRDefault="00E37A37" w:rsidP="0029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D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6EA09B81" w14:textId="77777777" w:rsidR="003E61A5" w:rsidRPr="006640D0" w:rsidRDefault="003E61A5" w:rsidP="0029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A917C" w14:textId="77777777" w:rsidR="003E61A5" w:rsidRPr="006640D0" w:rsidRDefault="00E37A37" w:rsidP="003E61A5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Приглашаем </w:t>
      </w:r>
      <w:r w:rsidR="003E61A5" w:rsidRPr="006640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6640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ас принять участие </w:t>
      </w:r>
      <w:r w:rsidR="003E61A5" w:rsidRPr="006640D0">
        <w:rPr>
          <w:rFonts w:ascii="Times New Roman" w:hAnsi="Times New Roman" w:cs="Times New Roman"/>
          <w:sz w:val="28"/>
          <w:szCs w:val="28"/>
        </w:rPr>
        <w:t>в</w:t>
      </w:r>
    </w:p>
    <w:p w14:paraId="532C11FF" w14:textId="77777777" w:rsidR="006640D0" w:rsidRPr="006640D0" w:rsidRDefault="006640D0" w:rsidP="003E61A5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BB3635" w14:textId="77777777" w:rsidR="003E61A5" w:rsidRPr="00817747" w:rsidRDefault="003E61A5" w:rsidP="006640D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47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r w:rsidRPr="00817747">
        <w:rPr>
          <w:rFonts w:ascii="Times New Roman" w:hAnsi="Times New Roman" w:cs="Times New Roman"/>
          <w:sz w:val="28"/>
          <w:szCs w:val="28"/>
        </w:rPr>
        <w:t xml:space="preserve"> </w:t>
      </w:r>
      <w:r w:rsidRPr="00817747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14:paraId="151B6F8A" w14:textId="77777777" w:rsidR="003E61A5" w:rsidRPr="00817747" w:rsidRDefault="003E61A5" w:rsidP="003E61A5">
      <w:pPr>
        <w:pStyle w:val="ad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77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«Физическая культура, спорт, здоровый стиль жизни: достижения и перспективы развития», приуроченной к 55-летию со дня образования государственного бюджетного профессионального </w:t>
      </w:r>
      <w:r w:rsidR="006640D0" w:rsidRPr="008177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образовательного </w:t>
      </w:r>
      <w:r w:rsidRPr="00817747">
        <w:rPr>
          <w:rFonts w:ascii="Times New Roman" w:hAnsi="Times New Roman" w:cs="Times New Roman"/>
          <w:b/>
          <w:color w:val="0070C0"/>
          <w:sz w:val="28"/>
          <w:szCs w:val="28"/>
        </w:rPr>
        <w:t>учреждения «</w:t>
      </w:r>
      <w:r w:rsidR="006640D0" w:rsidRPr="00817747">
        <w:rPr>
          <w:rFonts w:ascii="Times New Roman" w:hAnsi="Times New Roman" w:cs="Times New Roman"/>
          <w:b/>
          <w:color w:val="0070C0"/>
          <w:sz w:val="28"/>
          <w:szCs w:val="28"/>
        </w:rPr>
        <w:t>Колледж олимпийского резерва Пермского края</w:t>
      </w:r>
      <w:r w:rsidRPr="0081774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14:paraId="5892C444" w14:textId="77777777" w:rsidR="002919EE" w:rsidRPr="006640D0" w:rsidRDefault="002919EE" w:rsidP="0029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05B51" w14:textId="77777777" w:rsidR="006640D0" w:rsidRPr="006640D0" w:rsidRDefault="006640D0" w:rsidP="00291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3BFA83" w14:textId="77777777" w:rsidR="006640D0" w:rsidRPr="006640D0" w:rsidRDefault="006640D0" w:rsidP="006640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D0">
        <w:rPr>
          <w:rFonts w:ascii="Times New Roman" w:hAnsi="Times New Roman" w:cs="Times New Roman"/>
          <w:b/>
          <w:bCs/>
          <w:sz w:val="28"/>
          <w:szCs w:val="28"/>
        </w:rPr>
        <w:t>МЕСТО И  ВРЕМЯ ПРОВЕДЕНИЯ КОНФЕРЕНЦИИ</w:t>
      </w:r>
    </w:p>
    <w:p w14:paraId="0C061D07" w14:textId="77777777" w:rsidR="006640D0" w:rsidRPr="006640D0" w:rsidRDefault="006640D0" w:rsidP="006640D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 xml:space="preserve">Конференция проводится в очно-заочной форме 31 марта 2021 г. на базе ГБПОУ «Колледжа олимпийского резерва Пермского края» по адресу: г. Пермь, ул. Сибирская, 55. Начало конференции в 13.00. </w:t>
      </w:r>
    </w:p>
    <w:p w14:paraId="61945A2D" w14:textId="77777777" w:rsidR="006640D0" w:rsidRPr="006640D0" w:rsidRDefault="006640D0" w:rsidP="006640D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 xml:space="preserve">Срок подачи заявок и материалов </w:t>
      </w:r>
      <w:r w:rsidRPr="006640D0">
        <w:rPr>
          <w:rFonts w:ascii="Times New Roman" w:hAnsi="Times New Roman" w:cs="Times New Roman"/>
          <w:b/>
          <w:bCs/>
          <w:sz w:val="28"/>
          <w:szCs w:val="28"/>
        </w:rPr>
        <w:t>до 29 марта 2021 г.</w:t>
      </w:r>
    </w:p>
    <w:p w14:paraId="135458E0" w14:textId="77777777" w:rsidR="00F3705D" w:rsidRPr="00F3705D" w:rsidRDefault="00F3705D" w:rsidP="00F3705D">
      <w:pPr>
        <w:tabs>
          <w:tab w:val="left" w:pos="275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370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Конференция пройдет  в режиме видеоконференции на платформе </w:t>
      </w:r>
      <w:r w:rsidRPr="00F3705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ZOOM</w:t>
      </w:r>
      <w:r w:rsidRPr="00F3705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 </w:t>
      </w:r>
    </w:p>
    <w:p w14:paraId="25E24BC3" w14:textId="77777777" w:rsidR="00F3705D" w:rsidRPr="00F3705D" w:rsidRDefault="00F3705D" w:rsidP="00F3705D">
      <w:pPr>
        <w:tabs>
          <w:tab w:val="left" w:pos="2758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Идентификатор, пароль и ссылка будут направлены дополнительно. </w:t>
      </w:r>
    </w:p>
    <w:p w14:paraId="75814F21" w14:textId="77777777" w:rsidR="006640D0" w:rsidRPr="006640D0" w:rsidRDefault="006640D0" w:rsidP="006640D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59647" w14:textId="77777777" w:rsidR="002919EE" w:rsidRPr="006640D0" w:rsidRDefault="002919EE" w:rsidP="0081774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64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81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СНОВНЫЕ НАПРАВЛЕНИЯ РАБОТЫ КОНФЕРЕНЦИИ</w:t>
      </w:r>
      <w:r w:rsidRPr="00664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:</w:t>
      </w:r>
    </w:p>
    <w:p w14:paraId="43231435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 xml:space="preserve">Проблемы формирования, укрепления и сохранения здоровья средствами физической культуры и спорта в организациях различного типа. </w:t>
      </w:r>
    </w:p>
    <w:p w14:paraId="33CB1D2E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Применение здоровьесберегающих технологий в образовании.</w:t>
      </w:r>
    </w:p>
    <w:p w14:paraId="122B4515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Опыт внедрения ВФСК ГТО в организациях различного типа.</w:t>
      </w:r>
    </w:p>
    <w:p w14:paraId="2105E22A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с детьми, имеющими ограниченные возможностями здоровья.</w:t>
      </w:r>
    </w:p>
    <w:p w14:paraId="79C22D30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Система подготовки спортсменов – теория, методика, практика.</w:t>
      </w:r>
    </w:p>
    <w:p w14:paraId="294C72AA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Факторы, повышающие эффективность тренировочной и соревновательной деятельности.</w:t>
      </w:r>
    </w:p>
    <w:p w14:paraId="74D7B0B5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Организационные, медико-биологические, психолого-педагогические и социально-экономические аспекты спортивного отбора.</w:t>
      </w:r>
    </w:p>
    <w:p w14:paraId="11A2FE80" w14:textId="77777777" w:rsidR="006640D0" w:rsidRP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в процессе подготовки кадров по физической культуре и спорту. </w:t>
      </w:r>
    </w:p>
    <w:p w14:paraId="350A39F6" w14:textId="77777777" w:rsidR="006640D0" w:rsidRDefault="006640D0" w:rsidP="006640D0">
      <w:pPr>
        <w:pStyle w:val="ad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D0">
        <w:rPr>
          <w:rFonts w:ascii="Times New Roman" w:hAnsi="Times New Roman" w:cs="Times New Roman"/>
          <w:sz w:val="28"/>
          <w:szCs w:val="28"/>
        </w:rPr>
        <w:t>Совершенствование средств и методов физкультурного образования.</w:t>
      </w:r>
    </w:p>
    <w:p w14:paraId="645E5474" w14:textId="77777777" w:rsidR="006640D0" w:rsidRPr="006640D0" w:rsidRDefault="006640D0" w:rsidP="006640D0">
      <w:pPr>
        <w:pStyle w:val="ad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DAC7ED" w14:textId="77777777" w:rsidR="001C2E16" w:rsidRPr="006640D0" w:rsidRDefault="001C2E16" w:rsidP="002371A1">
      <w:pPr>
        <w:tabs>
          <w:tab w:val="left" w:pos="567"/>
          <w:tab w:val="left" w:pos="108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D0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конференции и публикация материалов конференции – бесплатно</w:t>
      </w:r>
      <w:r w:rsidR="006640D0">
        <w:rPr>
          <w:rFonts w:ascii="Times New Roman" w:hAnsi="Times New Roman" w:cs="Times New Roman"/>
          <w:b/>
          <w:sz w:val="28"/>
          <w:szCs w:val="28"/>
        </w:rPr>
        <w:t>е</w:t>
      </w:r>
      <w:r w:rsidRPr="006640D0">
        <w:rPr>
          <w:rFonts w:ascii="Times New Roman" w:hAnsi="Times New Roman" w:cs="Times New Roman"/>
          <w:b/>
          <w:sz w:val="28"/>
          <w:szCs w:val="28"/>
        </w:rPr>
        <w:t>.</w:t>
      </w:r>
    </w:p>
    <w:p w14:paraId="11348426" w14:textId="77777777" w:rsidR="006640D0" w:rsidRPr="00817747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в Программу конференции и публикацию материалов необходимо </w:t>
      </w:r>
      <w:r w:rsidRPr="006640D0">
        <w:rPr>
          <w:rFonts w:ascii="Times New Roman" w:eastAsia="Times New Roman" w:hAnsi="Times New Roman" w:cs="Times New Roman"/>
          <w:b/>
          <w:sz w:val="28"/>
          <w:szCs w:val="28"/>
        </w:rPr>
        <w:t>до 29 марта 2021 года</w:t>
      </w:r>
      <w:r w:rsidRPr="00817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>направить в адрес Оргкомитета</w:t>
      </w:r>
      <w:r w:rsidRPr="00817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BE705C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Pr="00817747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Pr="008177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 на участие всех (со)авторов: имя фай</w:t>
      </w:r>
      <w:r w:rsidRPr="00817747">
        <w:rPr>
          <w:rFonts w:ascii="Times New Roman" w:eastAsia="Times New Roman" w:hAnsi="Times New Roman" w:cs="Times New Roman"/>
          <w:sz w:val="28"/>
          <w:szCs w:val="28"/>
        </w:rPr>
        <w:t>ла – фамилия автора (со)автора;</w:t>
      </w:r>
    </w:p>
    <w:p w14:paraId="72E948FE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тезисы докладов или статьи для опубликования в сборнике, оформленные в соответствии с требованиями.</w:t>
      </w:r>
    </w:p>
    <w:p w14:paraId="7AA234BA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конференции и материалы доклада в электронном виде направлять по электронной почте </w:t>
      </w:r>
      <w:hyperlink r:id="rId7" w:history="1"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zam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_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mr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oy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korpk</w:t>
        </w:r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817747" w:rsidRPr="0081774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17747" w:rsidRPr="00817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0D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 пометкой «Конференция».</w:t>
      </w:r>
    </w:p>
    <w:p w14:paraId="3BCDB889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Имя файла: фамилия и инициалы автора (первого соавтора), номер научного направления конференции. Например: Петров ИИ_1.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E2D2813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конференции </w:t>
      </w:r>
      <w:r w:rsidR="00F3705D" w:rsidRPr="006640D0">
        <w:rPr>
          <w:rFonts w:ascii="Times New Roman" w:eastAsia="Times New Roman" w:hAnsi="Times New Roman" w:cs="Times New Roman"/>
          <w:sz w:val="28"/>
          <w:szCs w:val="28"/>
        </w:rPr>
        <w:t xml:space="preserve">будет выпущен </w:t>
      </w:r>
      <w:r w:rsidRPr="006640D0">
        <w:rPr>
          <w:rFonts w:ascii="Times New Roman" w:eastAsia="Times New Roman" w:hAnsi="Times New Roman" w:cs="Times New Roman"/>
          <w:i/>
          <w:sz w:val="28"/>
          <w:szCs w:val="28"/>
        </w:rPr>
        <w:t>ЭЛЕКТРОНН</w:t>
      </w:r>
      <w:r w:rsidR="00F3705D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r w:rsidRPr="006640D0">
        <w:rPr>
          <w:rFonts w:ascii="Times New Roman" w:eastAsia="Times New Roman" w:hAnsi="Times New Roman" w:cs="Times New Roman"/>
          <w:i/>
          <w:sz w:val="28"/>
          <w:szCs w:val="28"/>
        </w:rPr>
        <w:t xml:space="preserve"> СБОРНИК МАТЕРИАЛОВ КОНФЕРЕНЦИИ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. Число соавторов не должно превышать двух человек. Присланные материалы не возвращаются. По итогам работы конференции всем участникам будут выданы </w:t>
      </w:r>
      <w:r w:rsidRPr="006640D0">
        <w:rPr>
          <w:rFonts w:ascii="Times New Roman" w:eastAsia="Times New Roman" w:hAnsi="Times New Roman" w:cs="Times New Roman"/>
          <w:i/>
          <w:sz w:val="28"/>
          <w:szCs w:val="28"/>
        </w:rPr>
        <w:t>СЕРТИФИКАТЫ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7459C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Тезисы и статьи публикуются в авторской редакции (авторы / соавторы несут полную ответственность за представленные материалы). Все материалы, направленные на публикацию необходимо проверять на наличие заимствований.</w:t>
      </w:r>
    </w:p>
    <w:p w14:paraId="65E629F1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отклонять материалы, не соответствующие тематике конференции, оформленные не в соответствии с требованиями (Приложение 2) и поступившие после 29 марта 2021 года.</w:t>
      </w:r>
    </w:p>
    <w:p w14:paraId="49E3EC33" w14:textId="77777777" w:rsidR="00817747" w:rsidRDefault="00817747" w:rsidP="0081774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93EB6" w14:textId="77777777" w:rsidR="006640D0" w:rsidRPr="006640D0" w:rsidRDefault="006640D0" w:rsidP="0081774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14:paraId="5A17B251" w14:textId="77777777" w:rsidR="00F3705D" w:rsidRDefault="00F3705D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направляемые для публикации должны соответствовать следующим требованиям:</w:t>
      </w:r>
    </w:p>
    <w:p w14:paraId="5A20C456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объем до 5 страниц А4;</w:t>
      </w:r>
    </w:p>
    <w:p w14:paraId="3618FB33" w14:textId="3B6E5681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редактор </w:t>
      </w:r>
      <w:r w:rsidRPr="006640D0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C8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0D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>– 95/97/2003, без переносов;</w:t>
      </w:r>
    </w:p>
    <w:p w14:paraId="776992D7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proofErr w:type="spellStart"/>
      <w:r w:rsidRPr="006640D0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6640D0">
        <w:rPr>
          <w:rFonts w:ascii="Times New Roman" w:eastAsia="Times New Roman" w:hAnsi="Times New Roman" w:cs="Times New Roman"/>
          <w:sz w:val="28"/>
          <w:szCs w:val="28"/>
        </w:rPr>
        <w:t>, размер шрифта – 14, интервал – одинарный;</w:t>
      </w:r>
    </w:p>
    <w:p w14:paraId="28332E9A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размер всех полей 20мм; абзацный отступ – 1,25 см, выравнивание текста по ширине;</w:t>
      </w:r>
    </w:p>
    <w:p w14:paraId="4E8FA462" w14:textId="77777777" w:rsidR="006640D0" w:rsidRPr="006640D0" w:rsidRDefault="006640D0" w:rsidP="00F370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нумераци</w:t>
      </w:r>
      <w:r w:rsidR="00F370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 страниц не выполня</w:t>
      </w:r>
      <w:r w:rsidR="00F3705D">
        <w:rPr>
          <w:rFonts w:ascii="Times New Roman" w:eastAsia="Times New Roman" w:hAnsi="Times New Roman" w:cs="Times New Roman"/>
          <w:sz w:val="28"/>
          <w:szCs w:val="28"/>
        </w:rPr>
        <w:t>ется;</w:t>
      </w:r>
    </w:p>
    <w:p w14:paraId="77A226A7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название статьи – ПРОПИСНЫМИ буквами, полужирным шрифтом, форматирование по центру;</w:t>
      </w:r>
    </w:p>
    <w:p w14:paraId="22B1D9D1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через пустую строку – фамилия и инициалы автора, должность/статус полужирный курсив, форматирование по центру; (соавторы указываются в отдельной строке)</w:t>
      </w:r>
      <w:r w:rsidR="00F37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FDF83A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следующая строка руководитель фамилия, инициалы, должность (при наличии)</w:t>
      </w:r>
      <w:r w:rsidR="00F37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287F9D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следующая строка: строчными буквами курсивом, форматирование по центру –</w:t>
      </w:r>
      <w:r w:rsidRPr="006640D0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полное название организации;</w:t>
      </w:r>
    </w:p>
    <w:p w14:paraId="21B4B33B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далее через строчку следует основной текст;</w:t>
      </w:r>
    </w:p>
    <w:p w14:paraId="2C4CA864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допустимы выделения в тексте курсивом и полужирным шрифтом;</w:t>
      </w:r>
    </w:p>
    <w:p w14:paraId="13E4C286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таблицы, схемы, рисунки не должны выходить за пределы указанных полей (шрифт в таблицах и на рисунках – не менее 11 </w:t>
      </w:r>
      <w:proofErr w:type="spellStart"/>
      <w:r w:rsidRPr="006640D0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6640D0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A073904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названия и номера рисунков указывают под рисунками;</w:t>
      </w:r>
    </w:p>
    <w:p w14:paraId="122319FC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названия и номера таблиц указывают над таблицами;</w:t>
      </w:r>
    </w:p>
    <w:p w14:paraId="67A88F9E" w14:textId="77777777" w:rsidR="00F3705D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в конце статьи называется ЛИТЕРАТУРА и оформляется в алфавитном порядке и в полном соответствии с ГОСТом (в списке не более 8 источников</w:t>
      </w:r>
      <w:r w:rsidR="00CD010B">
        <w:rPr>
          <w:rFonts w:ascii="Times New Roman" w:eastAsia="Times New Roman" w:hAnsi="Times New Roman" w:cs="Times New Roman"/>
          <w:sz w:val="28"/>
          <w:szCs w:val="28"/>
        </w:rPr>
        <w:t>, шрифт 12</w:t>
      </w:r>
      <w:r w:rsidRPr="006640D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489A8DA5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ссылки на литературу в тексте приводятся цифрами, соответствующими номеру автора в списке литературы в квадратных скобках;</w:t>
      </w:r>
    </w:p>
    <w:p w14:paraId="6C38C656" w14:textId="77777777" w:rsidR="006640D0" w:rsidRPr="006640D0" w:rsidRDefault="006640D0" w:rsidP="008177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sz w:val="28"/>
          <w:szCs w:val="28"/>
        </w:rPr>
        <w:t>каждая публикация оформляется как отдельный файл.</w:t>
      </w:r>
    </w:p>
    <w:p w14:paraId="591DB173" w14:textId="77777777" w:rsidR="006640D0" w:rsidRPr="006640D0" w:rsidRDefault="006640D0" w:rsidP="00817747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оформления представлен в Приложении 2.</w:t>
      </w:r>
    </w:p>
    <w:p w14:paraId="632D6B4E" w14:textId="77777777" w:rsidR="006640D0" w:rsidRPr="006640D0" w:rsidRDefault="006640D0" w:rsidP="006640D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607A8A11" w14:textId="77777777" w:rsidR="006640D0" w:rsidRPr="006640D0" w:rsidRDefault="006640D0" w:rsidP="006640D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14:paraId="580F9C3F" w14:textId="77777777" w:rsidR="006640D0" w:rsidRPr="006640D0" w:rsidRDefault="006640D0" w:rsidP="006640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14:paraId="69E9F034" w14:textId="77777777" w:rsidR="00F3705D" w:rsidRPr="00817747" w:rsidRDefault="00F3705D" w:rsidP="00F3705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47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r w:rsidRPr="00817747">
        <w:rPr>
          <w:rFonts w:ascii="Times New Roman" w:hAnsi="Times New Roman" w:cs="Times New Roman"/>
          <w:sz w:val="28"/>
          <w:szCs w:val="28"/>
        </w:rPr>
        <w:t xml:space="preserve"> </w:t>
      </w:r>
      <w:r w:rsidRPr="00817747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14:paraId="4EB0FA7E" w14:textId="77777777" w:rsidR="00F3705D" w:rsidRPr="00817747" w:rsidRDefault="00F3705D" w:rsidP="00F3705D">
      <w:pPr>
        <w:pStyle w:val="ad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77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«Физическая культура, спорт, здоровый стиль жизни: достижения и перспективы развития», приуроченной к 55-летию со дня образования государственного бюджетного профессионального образовательного учреждения «Колледж олимпийского резерва Пермского края»</w:t>
      </w:r>
    </w:p>
    <w:p w14:paraId="76869A6C" w14:textId="77777777" w:rsidR="00F3705D" w:rsidRPr="006640D0" w:rsidRDefault="00F3705D" w:rsidP="00F370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D0">
        <w:rPr>
          <w:rFonts w:ascii="Times New Roman" w:eastAsia="Times New Roman" w:hAnsi="Times New Roman" w:cs="Times New Roman"/>
          <w:b/>
          <w:sz w:val="28"/>
          <w:szCs w:val="28"/>
        </w:rPr>
        <w:t>31 марта г. Пермь</w:t>
      </w:r>
    </w:p>
    <w:p w14:paraId="24DF1B98" w14:textId="77777777" w:rsidR="00F3705D" w:rsidRDefault="00F3705D" w:rsidP="006640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26186" w14:textId="77777777" w:rsidR="006640D0" w:rsidRPr="006640D0" w:rsidRDefault="006640D0" w:rsidP="006640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6640D0" w:rsidRPr="006640D0" w14:paraId="653D5C8E" w14:textId="77777777" w:rsidTr="00F3705D">
        <w:tc>
          <w:tcPr>
            <w:tcW w:w="5353" w:type="dxa"/>
          </w:tcPr>
          <w:p w14:paraId="0DD41A37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Фамилия, имя, отчество автора, соавторов (полностью)</w:t>
            </w:r>
          </w:p>
        </w:tc>
        <w:tc>
          <w:tcPr>
            <w:tcW w:w="4536" w:type="dxa"/>
          </w:tcPr>
          <w:p w14:paraId="1CFE5CDD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7FDD8BBE" w14:textId="77777777" w:rsidTr="00F3705D">
        <w:tc>
          <w:tcPr>
            <w:tcW w:w="5353" w:type="dxa"/>
          </w:tcPr>
          <w:p w14:paraId="7E149E5B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 xml:space="preserve">Фамилия, имя, отчество руководителя (для студентов) </w:t>
            </w:r>
          </w:p>
        </w:tc>
        <w:tc>
          <w:tcPr>
            <w:tcW w:w="4536" w:type="dxa"/>
          </w:tcPr>
          <w:p w14:paraId="780C030A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53E5499B" w14:textId="77777777" w:rsidTr="00F3705D">
        <w:tc>
          <w:tcPr>
            <w:tcW w:w="5353" w:type="dxa"/>
          </w:tcPr>
          <w:p w14:paraId="7146F4A0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536" w:type="dxa"/>
          </w:tcPr>
          <w:p w14:paraId="4A23A106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4286F6C3" w14:textId="77777777" w:rsidTr="00F3705D">
        <w:tc>
          <w:tcPr>
            <w:tcW w:w="5353" w:type="dxa"/>
          </w:tcPr>
          <w:p w14:paraId="1E45A4C4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4536" w:type="dxa"/>
          </w:tcPr>
          <w:p w14:paraId="70CEA46E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140127B0" w14:textId="77777777" w:rsidTr="00F3705D">
        <w:tc>
          <w:tcPr>
            <w:tcW w:w="5353" w:type="dxa"/>
          </w:tcPr>
          <w:p w14:paraId="4EB578C5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Организация, должность</w:t>
            </w:r>
          </w:p>
        </w:tc>
        <w:tc>
          <w:tcPr>
            <w:tcW w:w="4536" w:type="dxa"/>
          </w:tcPr>
          <w:p w14:paraId="22E706EB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497D47FC" w14:textId="77777777" w:rsidTr="00F3705D">
        <w:tc>
          <w:tcPr>
            <w:tcW w:w="5353" w:type="dxa"/>
          </w:tcPr>
          <w:p w14:paraId="0B5C34E7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Выбранное направление</w:t>
            </w:r>
          </w:p>
        </w:tc>
        <w:tc>
          <w:tcPr>
            <w:tcW w:w="4536" w:type="dxa"/>
          </w:tcPr>
          <w:p w14:paraId="6B662A9A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677537CC" w14:textId="77777777" w:rsidTr="00F3705D">
        <w:tc>
          <w:tcPr>
            <w:tcW w:w="5353" w:type="dxa"/>
          </w:tcPr>
          <w:p w14:paraId="663F7A11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Тема публикации</w:t>
            </w:r>
          </w:p>
        </w:tc>
        <w:tc>
          <w:tcPr>
            <w:tcW w:w="4536" w:type="dxa"/>
          </w:tcPr>
          <w:p w14:paraId="2C3AD11E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6B47FA93" w14:textId="77777777" w:rsidTr="00F3705D">
        <w:tc>
          <w:tcPr>
            <w:tcW w:w="5353" w:type="dxa"/>
          </w:tcPr>
          <w:p w14:paraId="16EA8D64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 xml:space="preserve">Форма участия (очное/заочное/ дистанционное в </w:t>
            </w:r>
            <w:r w:rsidRPr="00F3705D">
              <w:rPr>
                <w:rFonts w:eastAsia="Calibri"/>
                <w:sz w:val="28"/>
                <w:szCs w:val="28"/>
                <w:lang w:val="en-US"/>
              </w:rPr>
              <w:t>Zoom</w:t>
            </w:r>
            <w:r w:rsidRPr="00F3705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14:paraId="3F3EE79B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7910AAD7" w14:textId="77777777" w:rsidTr="00F3705D">
        <w:tc>
          <w:tcPr>
            <w:tcW w:w="5353" w:type="dxa"/>
          </w:tcPr>
          <w:p w14:paraId="4364CE5E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536" w:type="dxa"/>
          </w:tcPr>
          <w:p w14:paraId="0D4DB475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2E99C0C7" w14:textId="77777777" w:rsidTr="00F3705D">
        <w:tc>
          <w:tcPr>
            <w:tcW w:w="5353" w:type="dxa"/>
          </w:tcPr>
          <w:p w14:paraId="0F76FF1B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Электронный адрес</w:t>
            </w:r>
          </w:p>
        </w:tc>
        <w:tc>
          <w:tcPr>
            <w:tcW w:w="4536" w:type="dxa"/>
          </w:tcPr>
          <w:p w14:paraId="6325722B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0D0" w:rsidRPr="006640D0" w14:paraId="5F374585" w14:textId="77777777" w:rsidTr="00F3705D">
        <w:tc>
          <w:tcPr>
            <w:tcW w:w="5353" w:type="dxa"/>
          </w:tcPr>
          <w:p w14:paraId="5B854E02" w14:textId="77777777" w:rsidR="006640D0" w:rsidRPr="00F3705D" w:rsidRDefault="006640D0" w:rsidP="00F3705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F3705D">
              <w:rPr>
                <w:rFonts w:eastAsia="Calibri"/>
                <w:sz w:val="28"/>
                <w:szCs w:val="28"/>
              </w:rPr>
              <w:t>Контактный телефон/факс</w:t>
            </w:r>
          </w:p>
        </w:tc>
        <w:tc>
          <w:tcPr>
            <w:tcW w:w="4536" w:type="dxa"/>
          </w:tcPr>
          <w:p w14:paraId="240E9A04" w14:textId="77777777" w:rsidR="006640D0" w:rsidRPr="006640D0" w:rsidRDefault="006640D0" w:rsidP="006640D0">
            <w:pPr>
              <w:tabs>
                <w:tab w:val="center" w:pos="4677"/>
                <w:tab w:val="left" w:pos="61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72F6C0" w14:textId="77777777" w:rsidR="006640D0" w:rsidRPr="006640D0" w:rsidRDefault="006640D0" w:rsidP="006640D0">
      <w:pPr>
        <w:tabs>
          <w:tab w:val="center" w:pos="4677"/>
          <w:tab w:val="left" w:pos="6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71121E" w14:textId="77777777" w:rsidR="006640D0" w:rsidRPr="006640D0" w:rsidRDefault="006640D0" w:rsidP="006640D0">
      <w:pPr>
        <w:tabs>
          <w:tab w:val="center" w:pos="4677"/>
          <w:tab w:val="left" w:pos="6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получения дополнительной информации обращаться по адресу:</w:t>
      </w:r>
    </w:p>
    <w:p w14:paraId="03D0F819" w14:textId="77777777" w:rsidR="006640D0" w:rsidRPr="006640D0" w:rsidRDefault="006640D0" w:rsidP="006640D0">
      <w:pPr>
        <w:tabs>
          <w:tab w:val="center" w:pos="4677"/>
          <w:tab w:val="left" w:pos="61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Пермь, ул. Сибирская,55 </w:t>
      </w:r>
      <w:r w:rsidRPr="006640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640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zam_mr@oy-korpk</w:t>
      </w:r>
      <w:proofErr w:type="spellEnd"/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6640D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контактный телефон +79194476557 </w:t>
      </w:r>
      <w:proofErr w:type="spellStart"/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Самкова</w:t>
      </w:r>
      <w:proofErr w:type="spellEnd"/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Оксана Сергеевна</w:t>
      </w: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14:paraId="02CA797A" w14:textId="77777777" w:rsidR="006640D0" w:rsidRPr="006640D0" w:rsidRDefault="006640D0" w:rsidP="006640D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14:paraId="2CA2FF1C" w14:textId="77777777" w:rsidR="006640D0" w:rsidRPr="006640D0" w:rsidRDefault="006640D0" w:rsidP="006640D0">
      <w:pPr>
        <w:tabs>
          <w:tab w:val="center" w:pos="4677"/>
          <w:tab w:val="left" w:pos="61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14:paraId="04219B16" w14:textId="77777777" w:rsidR="006640D0" w:rsidRPr="006640D0" w:rsidRDefault="006640D0" w:rsidP="006640D0">
      <w:pPr>
        <w:tabs>
          <w:tab w:val="center" w:pos="4677"/>
          <w:tab w:val="left" w:pos="61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sz w:val="28"/>
          <w:szCs w:val="28"/>
          <w:lang w:eastAsia="en-US"/>
        </w:rPr>
        <w:t>Пример оформления публикации</w:t>
      </w:r>
    </w:p>
    <w:p w14:paraId="1847512B" w14:textId="77777777" w:rsidR="006640D0" w:rsidRPr="006640D0" w:rsidRDefault="006640D0" w:rsidP="006640D0">
      <w:pPr>
        <w:tabs>
          <w:tab w:val="center" w:pos="4677"/>
          <w:tab w:val="left" w:pos="61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019E9D" w14:textId="77777777" w:rsidR="006640D0" w:rsidRPr="006640D0" w:rsidRDefault="006640D0" w:rsidP="0066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ТЕКСТ </w:t>
      </w:r>
      <w:proofErr w:type="spellStart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ТЕКСТ</w:t>
      </w:r>
      <w:proofErr w:type="spellEnd"/>
    </w:p>
    <w:p w14:paraId="702EA527" w14:textId="77777777" w:rsidR="006640D0" w:rsidRPr="006640D0" w:rsidRDefault="006640D0" w:rsidP="0066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882CB3F" w14:textId="77777777" w:rsidR="006640D0" w:rsidRPr="006640D0" w:rsidRDefault="006640D0" w:rsidP="0066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Иванов И.И., студент 2 курса, </w:t>
      </w:r>
    </w:p>
    <w:p w14:paraId="5CBC0707" w14:textId="77777777" w:rsidR="006640D0" w:rsidRPr="006640D0" w:rsidRDefault="006640D0" w:rsidP="0066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руководитель Петров П.П., преподаватель</w:t>
      </w:r>
    </w:p>
    <w:p w14:paraId="34667AE6" w14:textId="77777777" w:rsidR="006640D0" w:rsidRPr="006640D0" w:rsidRDefault="006640D0" w:rsidP="006640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Государственное бюджетное профессиональное образовательное учреждение «Колледж олимпийского резерва Пермского края»</w:t>
      </w:r>
    </w:p>
    <w:p w14:paraId="5A859DD9" w14:textId="77777777" w:rsidR="006640D0" w:rsidRPr="006640D0" w:rsidRDefault="006640D0" w:rsidP="006640D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530574EF" w14:textId="77777777" w:rsidR="006640D0" w:rsidRPr="006640D0" w:rsidRDefault="006640D0" w:rsidP="00664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Текст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640D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текст</w:t>
      </w:r>
      <w:proofErr w:type="spellEnd"/>
    </w:p>
    <w:p w14:paraId="1363CC45" w14:textId="77777777" w:rsidR="006640D0" w:rsidRPr="006640D0" w:rsidRDefault="006640D0" w:rsidP="006640D0">
      <w:pPr>
        <w:spacing w:after="16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76A02591" w14:textId="77777777" w:rsidR="006640D0" w:rsidRPr="006640D0" w:rsidRDefault="006640D0" w:rsidP="006640D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6640D0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ЛИТЕРАТУРА</w:t>
      </w:r>
    </w:p>
    <w:p w14:paraId="78CE15D9" w14:textId="77777777" w:rsidR="00036E8B" w:rsidRDefault="00036E8B" w:rsidP="00226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E8B" w:rsidSect="006640D0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1EC4A97"/>
    <w:multiLevelType w:val="hybridMultilevel"/>
    <w:tmpl w:val="7CE0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6FB"/>
    <w:multiLevelType w:val="hybridMultilevel"/>
    <w:tmpl w:val="0CC6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93159"/>
    <w:multiLevelType w:val="hybridMultilevel"/>
    <w:tmpl w:val="78E0B7AC"/>
    <w:lvl w:ilvl="0" w:tplc="0848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73"/>
    <w:rsid w:val="000069E1"/>
    <w:rsid w:val="00032409"/>
    <w:rsid w:val="00036E8B"/>
    <w:rsid w:val="00092A02"/>
    <w:rsid w:val="000A63D4"/>
    <w:rsid w:val="000A72D9"/>
    <w:rsid w:val="000D7E61"/>
    <w:rsid w:val="00117426"/>
    <w:rsid w:val="0013413D"/>
    <w:rsid w:val="00140308"/>
    <w:rsid w:val="00150B24"/>
    <w:rsid w:val="0016425D"/>
    <w:rsid w:val="001A150F"/>
    <w:rsid w:val="001A7DEA"/>
    <w:rsid w:val="001B2D50"/>
    <w:rsid w:val="001C2E16"/>
    <w:rsid w:val="001E105A"/>
    <w:rsid w:val="00226179"/>
    <w:rsid w:val="002371A1"/>
    <w:rsid w:val="002919EE"/>
    <w:rsid w:val="002E3B9B"/>
    <w:rsid w:val="00314C1D"/>
    <w:rsid w:val="003466E7"/>
    <w:rsid w:val="00361574"/>
    <w:rsid w:val="00361B01"/>
    <w:rsid w:val="003757F1"/>
    <w:rsid w:val="00381780"/>
    <w:rsid w:val="0039114D"/>
    <w:rsid w:val="0039567F"/>
    <w:rsid w:val="003A4DD3"/>
    <w:rsid w:val="003D6E2F"/>
    <w:rsid w:val="003E61A5"/>
    <w:rsid w:val="00422BB2"/>
    <w:rsid w:val="00574E7D"/>
    <w:rsid w:val="005A4048"/>
    <w:rsid w:val="005B06E1"/>
    <w:rsid w:val="005B0DD3"/>
    <w:rsid w:val="005C7601"/>
    <w:rsid w:val="005D5757"/>
    <w:rsid w:val="005D65E2"/>
    <w:rsid w:val="00650132"/>
    <w:rsid w:val="006640D0"/>
    <w:rsid w:val="006B0023"/>
    <w:rsid w:val="006E5018"/>
    <w:rsid w:val="006E77B2"/>
    <w:rsid w:val="006F5035"/>
    <w:rsid w:val="00714973"/>
    <w:rsid w:val="00753AA9"/>
    <w:rsid w:val="007832E1"/>
    <w:rsid w:val="007A1B9A"/>
    <w:rsid w:val="007D5ECD"/>
    <w:rsid w:val="007F6027"/>
    <w:rsid w:val="008001E6"/>
    <w:rsid w:val="00817747"/>
    <w:rsid w:val="0087394F"/>
    <w:rsid w:val="00883C70"/>
    <w:rsid w:val="009250BE"/>
    <w:rsid w:val="009C6BB3"/>
    <w:rsid w:val="009D7A5C"/>
    <w:rsid w:val="00A00016"/>
    <w:rsid w:val="00A52E3D"/>
    <w:rsid w:val="00A822EE"/>
    <w:rsid w:val="00A82F5E"/>
    <w:rsid w:val="00A87D2B"/>
    <w:rsid w:val="00A933E1"/>
    <w:rsid w:val="00AA64E0"/>
    <w:rsid w:val="00AB06AD"/>
    <w:rsid w:val="00AC38A4"/>
    <w:rsid w:val="00B57545"/>
    <w:rsid w:val="00BA010E"/>
    <w:rsid w:val="00BF48D3"/>
    <w:rsid w:val="00BF5D04"/>
    <w:rsid w:val="00C7379E"/>
    <w:rsid w:val="00C83332"/>
    <w:rsid w:val="00CB0A5C"/>
    <w:rsid w:val="00CD010B"/>
    <w:rsid w:val="00D00463"/>
    <w:rsid w:val="00D07018"/>
    <w:rsid w:val="00D631B9"/>
    <w:rsid w:val="00DA538F"/>
    <w:rsid w:val="00E130E2"/>
    <w:rsid w:val="00E37A37"/>
    <w:rsid w:val="00E55567"/>
    <w:rsid w:val="00E725DE"/>
    <w:rsid w:val="00E7512B"/>
    <w:rsid w:val="00E9509E"/>
    <w:rsid w:val="00EF3009"/>
    <w:rsid w:val="00F3705D"/>
    <w:rsid w:val="00F50718"/>
    <w:rsid w:val="00F520C6"/>
    <w:rsid w:val="00F97DFA"/>
    <w:rsid w:val="00FA357C"/>
    <w:rsid w:val="00FD282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8E16"/>
  <w15:docId w15:val="{8B8922D7-A9B2-4300-9468-4DA1593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973"/>
    <w:rPr>
      <w:color w:val="0000FF"/>
      <w:u w:val="single"/>
    </w:rPr>
  </w:style>
  <w:style w:type="paragraph" w:styleId="a4">
    <w:name w:val="Body Text"/>
    <w:basedOn w:val="a"/>
    <w:link w:val="a5"/>
    <w:rsid w:val="007149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7149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149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14973"/>
    <w:rPr>
      <w:b/>
      <w:bCs/>
    </w:rPr>
  </w:style>
  <w:style w:type="character" w:customStyle="1" w:styleId="apple-converted-space">
    <w:name w:val="apple-converted-space"/>
    <w:basedOn w:val="a0"/>
    <w:rsid w:val="00714973"/>
  </w:style>
  <w:style w:type="paragraph" w:styleId="a8">
    <w:name w:val="Block Text"/>
    <w:basedOn w:val="a"/>
    <w:semiHidden/>
    <w:unhideWhenUsed/>
    <w:rsid w:val="00B57545"/>
    <w:pPr>
      <w:spacing w:after="0" w:line="240" w:lineRule="auto"/>
      <w:ind w:left="-851" w:right="-1050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semiHidden/>
    <w:rsid w:val="00AB06A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4E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22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E61A5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39"/>
    <w:rsid w:val="006640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_mr@oy-kor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AL EX</cp:lastModifiedBy>
  <cp:revision>44</cp:revision>
  <cp:lastPrinted>2021-03-12T04:59:00Z</cp:lastPrinted>
  <dcterms:created xsi:type="dcterms:W3CDTF">2013-03-30T13:03:00Z</dcterms:created>
  <dcterms:modified xsi:type="dcterms:W3CDTF">2021-03-21T21:01:00Z</dcterms:modified>
</cp:coreProperties>
</file>