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63" w:rsidRDefault="00771C63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1C63" w:rsidTr="00771C63">
        <w:tc>
          <w:tcPr>
            <w:tcW w:w="4785" w:type="dxa"/>
          </w:tcPr>
          <w:p w:rsidR="00771C63" w:rsidRDefault="00771C63" w:rsidP="0043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1C63" w:rsidRPr="00F3667C" w:rsidRDefault="00435BC4" w:rsidP="0077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ОДОБРЕНО</w:t>
            </w:r>
            <w:bookmarkStart w:id="0" w:name="_GoBack"/>
            <w:bookmarkEnd w:id="0"/>
          </w:p>
          <w:p w:rsidR="00771C63" w:rsidRPr="00F3667C" w:rsidRDefault="00771C63" w:rsidP="0077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ПЦК общеобразовательных дисциплин</w:t>
            </w:r>
          </w:p>
          <w:p w:rsidR="00771C63" w:rsidRPr="00F3667C" w:rsidRDefault="00771C63" w:rsidP="0077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71C63" w:rsidRPr="00F3667C" w:rsidRDefault="00771C63" w:rsidP="0077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71C63" w:rsidRPr="00F3667C" w:rsidRDefault="00771C63" w:rsidP="0077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ПЦК</w:t>
            </w:r>
          </w:p>
          <w:p w:rsidR="00771C63" w:rsidRPr="00F3667C" w:rsidRDefault="00771C63" w:rsidP="0077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_________________/ </w:t>
            </w:r>
            <w:proofErr w:type="spellStart"/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Ведрова</w:t>
            </w:r>
            <w:proofErr w:type="spellEnd"/>
            <w:r w:rsidRPr="00F3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  <w:p w:rsidR="00771C63" w:rsidRDefault="00771C63" w:rsidP="00F3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F3667C" w:rsidRDefault="00F3667C" w:rsidP="006C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Примерная тематика учебных проектов</w:t>
      </w:r>
    </w:p>
    <w:p w:rsidR="00F3667C" w:rsidRDefault="00F3667C" w:rsidP="006C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дисциплинам общеобразовательного учебного цикла</w:t>
      </w:r>
    </w:p>
    <w:p w:rsidR="006C5CC3" w:rsidRPr="00F3667C" w:rsidRDefault="006C5CC3" w:rsidP="006C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67C" w:rsidRPr="00F3667C" w:rsidRDefault="00F3667C" w:rsidP="006C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по специальности 49.02.01. Физическая культура</w:t>
      </w:r>
    </w:p>
    <w:p w:rsidR="00F3667C" w:rsidRPr="00F3667C" w:rsidRDefault="00F3667C" w:rsidP="006C5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квалификация «Учитель физической культуры», «Педагог по физической культуре и спорту»</w:t>
      </w:r>
    </w:p>
    <w:p w:rsid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01. Русский язык</w:t>
      </w:r>
    </w:p>
    <w:p w:rsidR="00F3667C" w:rsidRPr="006C5CC3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преподаватели: </w:t>
      </w:r>
      <w:proofErr w:type="spellStart"/>
      <w:r w:rsidRPr="006C5CC3">
        <w:rPr>
          <w:rFonts w:ascii="Times New Roman" w:hAnsi="Times New Roman" w:cs="Times New Roman"/>
          <w:b/>
          <w:color w:val="000000"/>
          <w:sz w:val="28"/>
          <w:szCs w:val="28"/>
        </w:rPr>
        <w:t>Луковникова</w:t>
      </w:r>
      <w:proofErr w:type="spellEnd"/>
      <w:r w:rsidRPr="006C5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Юрьевна, </w:t>
      </w:r>
      <w:proofErr w:type="spellStart"/>
      <w:r w:rsidRPr="006C5CC3">
        <w:rPr>
          <w:rFonts w:ascii="Times New Roman" w:hAnsi="Times New Roman" w:cs="Times New Roman"/>
          <w:b/>
          <w:color w:val="000000"/>
          <w:sz w:val="28"/>
          <w:szCs w:val="28"/>
        </w:rPr>
        <w:t>Мехоношина</w:t>
      </w:r>
      <w:proofErr w:type="spellEnd"/>
      <w:r w:rsidRPr="006C5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Юрьевна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Русский язык среди других языков мира.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Языковой вкус. Языковая норма. Языковая агрессия.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Языковой портрет современника.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Молодежный сленг и жаргон.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Деятельность М.В. Ломоносова в развитии и популяризации русского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литературного языка.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А.С. Пушкин — создатель современного русского литературного языка.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Русский литературный язык на рубеже XX—XXI веков.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Формы существования национального русского языка: русский литературный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9. язык, просторечие, диалекты, жаргонизмы.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10. Язык и культура.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11. Культурно-речевые традиции русского языка и современное состояние русской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12. устной речи.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Вопросы экологии русского языка.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Виды делового общения, их языковые особенности.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Языковые особенности научного стиля речи.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Особенности художественного стиля.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17. Публицистический стиль: языковые особенности, сфера использования.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18. Экспрессивные средства языка в художественном тексте.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19. СМИ и культура речи.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20. Устная и письменная формы существования русского языка и сферы их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применения.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21. Стилистическое использование профессиональной и терминологической лексики 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произведениях художественной литературы.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22. Текст и его назначение. Типы текстов по смыслу и стилю.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23. Русское письмо и его эволюция.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24. Функционирование звуков языка в тексте: звукопись, анафора, аллитерация.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25. Антонимы и их роль в речи.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26. Синонимия в русском языке. Типы синонимов. Роль синонимов в организации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речи.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27. Старославянизмы и их роль в развитии русского языка.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28. Русская фразеология как средство экспрессивности в русском языке.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В.И.Даль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как создатель «Словаря живого великорусского языка».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30. Строение русского слова. Способы образования слов в русском языке.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31. Исторические изменения в структуре слова.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32. Учение о частях речи в русской грамматике.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33. Грамматические нормы русского языка.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Лексико-грамматические разряды имен существительных (на материале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произведений художественной литературы).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35. Прилагательные, их разряды, синтаксическая и стилистическая роль (на примере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лирики русских поэтов).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36. Категория наклонения глагола и ее роль в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текстообразовании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37. Вопрос о причастии и деепричастии в русской грамматике.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38. Наречия и слова категории состояния: семантика, синтаксические функции,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употребление.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39. Слова-омонимы в морфологии русского языка.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40. Роль словосочетания в построении предложения.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41. Односоставные предложения в русском языке: особенности структуры и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семантики.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42. Синтаксическая роль инфинитива.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43. Предложения с однородными членами и их функции в речи.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44. Обособленные члены предложения и их роль в организации текста.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45. Структура и стилистическая роль вводных и вставных конструкций.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46. Монолог и диалог. Особенности построения и употребления.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47. Синонимика простых предложений.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48. Синонимика сложных предложений.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49. Использование сложных предложений в речи.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50. Способы введения чужой речи в текст.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51. Русская пунктуация и ее назначение.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52. Порядок слов в предложении и его роль в организации художественного текста</w:t>
      </w:r>
    </w:p>
    <w:p w:rsid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02. Литература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Луковникова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Ольга Юрьевна</w:t>
      </w:r>
    </w:p>
    <w:p w:rsid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Пушкин в воспоминаниях современников.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Предки Пушкина и его семья.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Кавказ в судьбе и творчестве Лермонтова.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Петербург в жизни и творчестве Н.В. Гоголя.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«Нам не дано предугадать...» - так ли это? Идейно-художественное значение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русской утопии и антиутопии XIX – XX веков.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Мир Островского на сцене и на экране.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Мир купечества у Гоголя и Островского.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Каким путем идти молодому человеку? Базаровы и Аркадии Кирсановы сегодня.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9. Илья Ильич Обломов. Вред или добро несет он человеческой цивилизации? Нужны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ли Обломовы XXI веку?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10. Нигилизм и нигилисты в жизни и литературе (Д.И. Писарев, М.А. Антонович, И.С.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Тургенев).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11. Общество будущего в романе Н.Г. Чернышевского «Что делать?».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12. Праведники в творчестве Н.С. Лескова.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Русская классическая литература второй половины XIX века – история о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прошедшем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или родник для дня сегодняшнего?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Что делать? — главный вопрос эпохи 1850—1860-х годов» - и ответы на него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Чернышевского и Солженицына (роман «Что делать?» и статья «Как нам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обустроить Россию?»).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Тема дома в романе «Война и мир».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Война и человек на ней. Актуален ли толстовский пацифизм сегодня?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17. Семейные отношения... Что зависит от них, от чего зависят они... Русский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семейный роман второй половины XIX века (Тургенев, Гончаров, Салтыков-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Щедрин, Лев Толстой).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18. Уроки романа человечеству XXI века в романе «Преступление и наказание» Ф.М.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Достоевского».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19. Тема интеллигентного человека в творчестве А.П. Чехова.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20. «Вишнёвый сад» - завещание Чехова России XX столетия. О чём?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21. Образы детей и произведения для детей в творчестве Н.А. Некрасова.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22. Музыка серебряного 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23. Тема любви в творчестве И.А. Бунина и А.И. Куприна: общее и различное.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24. «Гордый человек» в произведениях Ф.М. Достоевского и М. Горького.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25. Музыка революции в творчестве В.В. Маяковского.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26. Казачьи песни в романе-эпопее «Тихий Дон» и их роль в раскрытии идейн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нравственного и эстетического содержания произведения.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27. Трагедия «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стомильонного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народа» в поэме А. Ахматовой «Реквием».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28. Развитие автобиографической прозы в творчестве К. Паустовского, И. Эренбурга.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29. Развитие жанра фантастики в произведениях А. Беляева, И. Ефремова, К. Булычева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30. Городская проза: тематика, нравственная проблематика,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художественные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особенности произведений В. Аксенова, Д. Гранина, Ю. Трифонова, В. Дудинцева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31. Отсутствие деклараций, простота, ясность — художественные принципы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Шаламова.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32. Авангардные поиски в поэзии второй половины ХХ 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33. Образы дороги и дома в лирике А. Твардовского.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34. Мотив игры в пьесах А. Вампилова «Утиная охота» и А. Арбузова «Жестокие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игры».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«История: три волны русской эмиграции».</w:t>
      </w:r>
    </w:p>
    <w:p w:rsid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02. Литература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proofErr w:type="spellStart"/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Мехоношина</w:t>
      </w:r>
      <w:proofErr w:type="spellEnd"/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Юрьевна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Социально-политическая обстановка в России в начале Х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>Х века. Влияние идей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Великой французской революции на формирование общественного сознания 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литературного движения.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Романтизм. Социальные и философские основы его возникновения.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Московское общество любомудров, его философско-эстетическая программа.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Основные эстетические принципы реализма. Этапы развития реализма в XIX 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К.Н. Батюшков. Культ дружбы и любви в творчестве Батюшкова. Роль поэта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развитии русской поэзии.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В.А. Жуковский. Художественный мир романтических элегий и баллад.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7. Основная проблематика басен И.А. Крылова. Тема Отечественной войны 1812 г.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вбасенном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творчестве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И.А. Крылова.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Идейное содержание и проблематика комедии А.С. Грибоедова «Горе от ума».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9. Творчество поэтов-декабристов. Особенности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гражданско-героического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романтизма декабристов, ведущие темы и идеи их творчества (К.Ф. Рылеев,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В.Ф.Раевский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10. А.С. Пушкин – создатель русского литературного языка; роль Пушкина в развитии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отечественной поэзии, прозы и драматургии.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11. Вольнолюбивая лирика А.С. Пушкина, ее связь с идеями декабристов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(«Вольность», «К Чаадаеву», «Деревня»).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12. Южные поэмы А.С. Пушкина, их идейно-художественные особенности, отражение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в поэмах черт характера «современного человека».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Трагедия «Борис Годунов» А.С. Пушкина. Историческая концепция поэта 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отражение в конфликте и сюжете произведения.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Декабристская тема в творчестве А.С. Пушкина («В Сибирь», «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Арион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», «Анчар»).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Тема духовной независимости поэта в стихотворных манифестах Пушкина («Поэт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и толпа», «Поэт», «Поэту»).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Философская лирика поэта («Дар напрасный, дар случайный…», «Брожу ли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вдоль улиц шумных…»).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17. Роман «Евгений Онегин» А.С. Пушкина – первый русский реалистический роман,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его социальная проблематика, система образов, особенности сюжета и композиции.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Патриотические стихотворения А.С. Пушкина («Клеветникам России»,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«Бородинская годовщина», «Перед гробницею святой»).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19. Сказки Пушкина, их проблематика и идейное содержание.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 Значение творческого наследия А.С. Пушкина. Пушкин и наша современность.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21. Место и значение поэтов пушкинской «плеяды» в русской поэзии. Своеобразие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поэзии Д.В. Давыдова, П.А. Вяземского, Е.А. Баратынского, А.А.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Дельвига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, Н.М.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Языкова, Д.В. Веневитинова.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22. Тематика и своеобразие ранней лирики М.Ю. Лермонтова, ее жанры,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характера лирического героя.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23. Тема поэта и поэзии в творчестве М.Ю. Лермонтова («Смерть поэта», «Поэт»,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«Пророк»).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24. Развитие реалистических тенденций в лирике М.Ю. Лермонтова, 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лирического, драматического и эпического начал в лирике, ее жанровое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многообразие.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25. Социально-философская сущность поэмы М.Ю. Лермонтова «Демон», диалектика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добра и зла, бунта и гармонии, любви и ненависти, падения и возрождения в поэме.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26. «Герой нашего времени» как социально-психологический и философский роман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М.Ю. Лермонтова, его структура, система образов.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27. А.В. Кольцов. Органическое единство лирического и эпического начал в песнях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Кольцова, особенности их композиции и изобразительных средств.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28. Особенность творческого дарования Н.В. Гоголя и его поэтического видения мира.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А.С. Пушкин о специфике таланта Гоголя.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29. Поэма «Мертвые души» Н.В. Гоголя, ее замысел, особенности жанра, сюжета 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композиции. Роль образа Чичикова в развитии сюжета и раскрытии основного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замысла произведения.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30. Основные черты русской классической литературы XIX в: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национальная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самобытность, гуманизм, жизнеутверждающий пафос, демократизм и народность.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31. Познавательная, нравственно-воспитательная и эстетическая роль русской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литературы XIX в., ее мировое значение и актуальное звучание для современности.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32. Геополитика России: защита национально-государственных интересов страны 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творчестве Л. Н. Толстого, Н. А. Некрасова, Ф. И. Тютчева.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33. Размежевание общественно-политических сил в 1860-е гг., полемика на страницах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периодической печати. Журналы «Современник» и «Русское слово» и их роль 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общественном движении.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34. Публицистическая и литературно-критическая деятельность Н.Г. Чернышевского,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Н.А. Добролюбова и Д.И. Писарева.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35. Н.Г. Чернышевский. Общественно-политические и эстетические взгляды.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Литературно-критическая деятельность Н.Г. Чернышевского.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36. Роман «Что делать?» Н.Г. Чернышевского, его социально-политический и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философский характер, проблематика и идейное содержание. Теория «разумного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эгоизма», ее привлекательность и неосуществимость.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37. Н.А. Некрасов – организатор и создатель нового «Современника».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38. Роман И.А. Гончарова «Обломов» как социально-психологический и философский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роман.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39. «Записки охотника» И.С. Тургенева – история создания, проблематика и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художественное своеобразие. В.Г. Белинский о «Записках».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40. Роман «Отцы и дети» И.С. Тургенева, его проблематика, идейное содержание 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41. Образ Базарова как «переходный тип» «человека беспокойного и тоскующего» 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романе И.С. Тургенева «Отцы и дети». Полемика вокруг романа. Д.И. Писарев,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М.А. Антонович и Н.Н. Страхов об «Отцах и детях».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42. И.С. Тургенев «Стихотворения в прозе», тематика, основные мотивы и жанровое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своеобразие.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43. Драма «Гроза» А.Н. Островского. Проблема личности и среды, родовой памяти 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индивидуальной активности человека по отношению к нравственным законам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старины.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44. Новаторский характер драматургии А.Н. Островского. Актуальность и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злободневность проблем, затронутых в его произведениях.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45. Душа и природа в поэзии Ф.И. Тютчева.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46. Особенности любовной лирики Ф.И. Тютчева, ее драматическая напряженность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(«О, как убийственно мы любим…», «Последняя любовь», «Накануне годовщины 4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августа 1864 года» и др.).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47. Непосредственность художественного восприятия мира в лирике А.А. Фета («На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заре ты ее не буди…», «Вечер» «Как беден наш язык!..» и др.).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48. Жанровое многообразие творчества А.К. Толстого. Основные мотивы лирики поэта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(«Средь шумного бала…», «Не ветер, вея с высоты…» и др.).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49. Общественно-политическая и культурная жизнь России 1870-х – начала 1880-х гг.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Формирование идеологии революционного народничества.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50. М.Е. Салтыков-Щедрин – сотрудник и редактор «Современника» и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«Отечественных записок».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51. «Сказки» М.Е. Салтыкова-Щедрина, их основные темы, фантастическая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направленность, эзопов язык.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52. Роман Ф.М. Достоевского «Преступление и наказание», постановка и решение 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нем проблем нравственного выбора и ответственности человека за судьбы мира.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53. Раскольников и его теория преступления. Сущность «наказания» заблудшей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личности и ее путь к духовному возрождению в романе Ф.М. Достоевского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«Преступление и наказание».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54. Н.С. Лесков и его сказания о правдоискателях и народных праведниках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(«Соборяне», «Очарованный странник», «Левша»).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55. «Война и мир» Л.Н. Толстого. Замысел, проблематика, композиция, система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образов.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56. Духовные искания героев в романе «Анна Каренина» Л.Н. Толстого.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57. Поиски положительного героя и идеалов А.П. Чехова в рассказах («Моя жизнь»,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«Дом с мезонином», «Попрыгунья»).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58. Новаторство чеховской драматургии.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59. Познавательная, нравственно-воспитательная и эстетическая роль русской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литературы XIX в., ее мировое значение и актуальное звучание для современности.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60. Модернистские течения. Символизм и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младосимволизм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 Футуризм.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61. Мотивы бессмертия души в творчестве И.А. Бунина.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62. А.И. Куприн. Утверждение высоких нравственных идеалов русского народа 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повестях писателя.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63. Нравственные и социальные искания героев И.С. Шмелева.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64. Концепция общества и человека в драматических произведениях М. Горького.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65. Автобиографические повести М. Горького «Детство», «В людях», «Мои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университеты»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66. Идеалы служения обществу в трактовке В. Я. Брюсова.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67. Тема исторических судеб России в творчестве А.А. Блока.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68. Акмеизм как течение в литературе; представители акмеизма.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69. Судьба и Творчество М.И. Цветаевой.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70. Роман-эпопея М. Шолохова «Тихий Дон». Неповторимость изображения русского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характера в романе.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71. Романы и повести о войне «Молодая гвардия» А. Фадеева, «Звезда» Э. Казакевича,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«В окопах Сталинграда» В. Некрасова.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72. Советский исторический роман «Петр Первый» А. Толстого.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73. Сатирические романы и повести И. Ильфа и Е. Петрова.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74. Отражение трагических противоречий эпохи в творчестве А. Ахматовой, О.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Мандельштама.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75. Развитие традиций русской народной культуры в поэзии 30-х годов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А. Твардовского, М. Исаковского, П. Васильева.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76. Патриотическая поэзия и песни Великой Отечественной войны.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77. М.А. Шолохов – создатель эпической картины народной жизни в «Донских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рассказах».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78. Военная тема в творчестве М. Шолохова.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79. Своеобразие композиции романа «Белая гвардия» М.А. Булгакова.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80. Трагедия изображения Гражданской войны в драматургии М.А. Булгакова («Дни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Турбиных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», «Бег» и др.).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81. Роман «Другие берега» В.В. Набокова как роман-воспоминание о России.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82. Ранняя лирика Б. Пастернака.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83. А. Твардовский «Василий Теркин».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Книга про бойца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– воплощение русского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национального характера. И. Бунин о «Василии Теркине».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84. Поэма А. Твардовского «Дом у дороги»: проблематика, образы героев.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85. «Лагерная» проза А. Солженицына «Архипелаг ГУЛАГ», романы «В круге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первом», «Раковый корпус».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86. Философские романы Ч. Айтматова: «Буранный полустанок», «И дольше века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длится день», «Плаха».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87. Изображение сложного пути советской интеллигенции в романах Ю. Бондарева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«Берег», «Выбор», «Игра».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88. Философская фантастическая проза А. и Б. Стругацких.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89. Исторические романы Л. Бородина, В. Шукшина, В.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Чивилихина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, Б. Окуджавы.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90. Реалистическая сатира Ф. Искандера, В. Войновича, Б.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Можаева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, В. Белова, В.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Крупина.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91.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Неомодернистская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 постмодернистская проза В. Ерофеева «Москва – Петушки».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92. Художественное освоение повседневного быта современного человека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«жестокой» прозе Т. Толстой, Л. Петрушевской, Л. Улицкой и др.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93. Изображение человека труда в поэтических произведениях Я. Смелякова, Б.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Ручьева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, Л. Татьяничевой и др.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94. Духовный мир русского человека в лирических стихах и поэмах Н. Рубцова.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95. Лирика поэтов фронтового поколения М. Дудина, С. Орлова, Б. Слуцкого и др.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96. Эпическое осмысление Отечественной войны в романе В.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Гроссмана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«Жизнь 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судьба».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97. Философско-притчевое повествование о войне в повестях В. Быкова «Сотников»,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«Обелиск», «Знак беды».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98. Многообразие народных характеров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творчестве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В. Шукшина.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99. Ранние рассказы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А.Солженицына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: «Один день Ивана Денисовича», «Матренин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двор».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100. Поэзия 60-х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 ХХ 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101. Н. Рубцов. Развитие есенинских традиций в книгах «Звезда полей», «Душа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хранит», «Сосен шум», «Зеленые цветы» и др.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102. Нобелевская лекция И. Бродского – его поэтическое кредо.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103. Книги стихов И. Бродского «Часть речи», «Конец прекрасной эпохи», «Урания»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104. Социально-психологические драмы А. Арбузова «Иркутская история», «Сказки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старого Арбата», «Жестокие игры».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105. Театр А. Вампилова: «Старший сын», «Утиная охота», «Провинциальные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анекдоты», «Прошлым летом в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Чулимске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106. Условно-метафорические романы В. Пелевина «Жизнь насекомых» и «Чапаев 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пустота».</w:t>
      </w:r>
    </w:p>
    <w:p w:rsidR="006C5CC3" w:rsidRDefault="006C5CC3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03. Иностранный язык</w:t>
      </w:r>
    </w:p>
    <w:p w:rsidR="00AB7D99" w:rsidRPr="00AB7D99" w:rsidRDefault="00F3667C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преподаватели: Грибанова Алла Александровна</w:t>
      </w:r>
    </w:p>
    <w:p w:rsidR="00AB7D99" w:rsidRDefault="00AB7D99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99" w:rsidRPr="00AB7D99" w:rsidRDefault="00AB7D99" w:rsidP="00AB7D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Англоязычные заимствования в русском языке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Англоязычный сленг в русской речи.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Обычаи и традиции празднования Рождества в Британии и России.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>Отличительные особенности традиций Шотланд</w:t>
      </w:r>
      <w:proofErr w:type="gramStart"/>
      <w:r w:rsidRPr="00AB7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>ии и Уэ</w:t>
      </w:r>
      <w:proofErr w:type="gramEnd"/>
      <w:r w:rsidRPr="00AB7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>льса.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Сходства и различия британского и русского юмора.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Доступные способы изучения английского языка с помощью сети Интернет.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lastRenderedPageBreak/>
        <w:t>Логическое</w:t>
      </w:r>
      <w:proofErr w:type="spellEnd"/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proofErr w:type="spellStart"/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запоминание</w:t>
      </w:r>
      <w:proofErr w:type="spellEnd"/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proofErr w:type="spellStart"/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английских</w:t>
      </w:r>
      <w:proofErr w:type="spellEnd"/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proofErr w:type="spellStart"/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слов</w:t>
      </w:r>
      <w:proofErr w:type="spellEnd"/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 xml:space="preserve">Английский язык в </w:t>
      </w:r>
      <w:proofErr w:type="gramStart"/>
      <w:r w:rsidRPr="00AB7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>Интернет-общении</w:t>
      </w:r>
      <w:proofErr w:type="gramEnd"/>
      <w:r w:rsidRPr="00AB7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 xml:space="preserve"> моих сверстников.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Русские и английские пословицы и поговорки - сходство в различии.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Культурная жизнь Британии – театры, музыкальные фестивали.</w:t>
      </w:r>
    </w:p>
    <w:p w:rsidR="00AB7D99" w:rsidRPr="00AB7D99" w:rsidRDefault="00AB7D99" w:rsidP="00AB7D99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Монархия в Великобритании: от истоков до наших дней.</w:t>
      </w:r>
    </w:p>
    <w:p w:rsidR="00AB7D99" w:rsidRPr="00AB7D99" w:rsidRDefault="00AB7D99" w:rsidP="00AB7D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D99">
        <w:rPr>
          <w:rFonts w:ascii="Times New Roman" w:eastAsia="Calibri" w:hAnsi="Times New Roman" w:cs="Times New Roman"/>
          <w:sz w:val="28"/>
          <w:szCs w:val="28"/>
        </w:rPr>
        <w:t>Женщины-монархи в Британской истории.</w:t>
      </w:r>
    </w:p>
    <w:p w:rsidR="00AB7D99" w:rsidRPr="00AB7D99" w:rsidRDefault="00AB7D99" w:rsidP="00AB7D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D99">
        <w:rPr>
          <w:rFonts w:ascii="Times New Roman" w:eastAsia="Calibri" w:hAnsi="Times New Roman" w:cs="Times New Roman"/>
          <w:sz w:val="28"/>
          <w:szCs w:val="28"/>
        </w:rPr>
        <w:t>Роль английского языка в современном мире.</w:t>
      </w:r>
    </w:p>
    <w:p w:rsidR="00AB7D99" w:rsidRPr="00AB7D99" w:rsidRDefault="00AB7D99" w:rsidP="00AB7D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D99">
        <w:rPr>
          <w:rFonts w:ascii="Times New Roman" w:eastAsia="Calibri" w:hAnsi="Times New Roman" w:cs="Times New Roman"/>
          <w:sz w:val="28"/>
          <w:szCs w:val="28"/>
        </w:rPr>
        <w:t>Удивительный мир сонетов У. Шекспира.</w:t>
      </w:r>
    </w:p>
    <w:p w:rsidR="00AB7D99" w:rsidRPr="00AB7D99" w:rsidRDefault="00AB7D99" w:rsidP="00AB7D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D99">
        <w:rPr>
          <w:rFonts w:ascii="Times New Roman" w:eastAsia="Calibri" w:hAnsi="Times New Roman" w:cs="Times New Roman"/>
          <w:sz w:val="28"/>
          <w:szCs w:val="28"/>
        </w:rPr>
        <w:t>Лимерик как жанр английской поэзии.</w:t>
      </w:r>
    </w:p>
    <w:p w:rsidR="00F3667C" w:rsidRPr="00F3667C" w:rsidRDefault="00F3667C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04. Математика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proofErr w:type="spellStart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Ведрова</w:t>
      </w:r>
      <w:proofErr w:type="spellEnd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Михайловна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Алгоритмы решения тригонометрических уравнений и систем уравнений.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Великие математики древности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Геометрические модели в естествознании.</w:t>
      </w:r>
    </w:p>
    <w:p w:rsidR="00AB7D99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Геометрия Евклида как первая научная система.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Геометрия Лобачевского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Геометрия многогранников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Графический метод решения тригонометрических уравнений и неравенств.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Графический подход к решению некоторых тригонометрических уравнений.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Графики элементарных функций в рисунках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Диофантовы</w:t>
      </w:r>
      <w:proofErr w:type="spellEnd"/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уравнения.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пирамиды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Загадочные графики тригонометрических функций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Великие математики и их великие теоремы.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Замечательные математические кривые: розы и спирали.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Золотая пропорция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графиков функций для решения задач.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графика тригонометрической функции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Касательные к графикам функций и их уравнения.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Касательные к тригонометрическим функциям.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Красивые задачи в математике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Комплексные и гиперкомплексные числа.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Лобачевский Н.И. «Коперник геометрии»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и философия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построения графиков тригонометрических функций.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решения тригонометрических уравнений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Периодичность тригонометрических функций.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Поверхности многогранников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графиков тригонометрических функций.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Предыстория математического анализа. Значение производной в различных областях науки.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Применение производной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Производная в экономике и биологии.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Производная и ее практическое применение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Путешествия по тригонометрической функции y=</w:t>
      </w:r>
      <w:proofErr w:type="spellStart"/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cosx</w:t>
      </w:r>
      <w:proofErr w:type="spellEnd"/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в мир фракталов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Развертка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тригонометрии как науки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 тригонометрических функций: гармонические колебания</w:t>
      </w: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Сложные проценты в реальной жизни.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построения графиков тригонометрических функций.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Тригонометрия вокруг нас.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для нахождения корней кубического уравнения. Уравнения четвертой степени и методы их решения.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сложных процентов и ее применение.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 в жизни человека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 и их графики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Функционально-графический подход к решению задач.</w:t>
      </w:r>
    </w:p>
    <w:p w:rsidR="00AB7D99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Фракталы: геометрия красоты</w:t>
      </w:r>
    </w:p>
    <w:p w:rsidR="00AB7D99" w:rsidRPr="00AE38EA" w:rsidRDefault="00AB7D99" w:rsidP="00AB7D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3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«Числа не управляют миром, но показывают, как управляется мир» (И.В. Гете).</w:t>
      </w:r>
    </w:p>
    <w:p w:rsidR="00F3667C" w:rsidRPr="00F3667C" w:rsidRDefault="00F3667C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05. История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proofErr w:type="spellStart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Яковкин</w:t>
      </w:r>
      <w:proofErr w:type="spellEnd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Евгений Васильевич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Аграрная реформа Столыпина и ее значение.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России в конце XIX – начале ХХ вв.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России в начале ХХ </w:t>
      </w:r>
      <w:proofErr w:type="gramStart"/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Государственной Думы  в развитии России </w:t>
      </w:r>
      <w:proofErr w:type="gramStart"/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Первой мировой войне.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личности в истории России (на выбор).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российская революция глазами современников.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Интеллигенция и революция: проблема выбора.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и белый террор.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православная церковь в эпоху революций и гражданских войн.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НЭПа.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Внутрипартийная борьба в1920-30-е годы.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Россия и мир в 1920-30-е годы.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эмиграция: центры, идеология, политическая деятельность, лидеры.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Большевики и интеллигенция.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процессы 30-х годов.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Тоталитаризм в Европе и СССР: общее и особенное.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Сталинский режим: истоки, сущность, последствия.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мировая война.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Пакт Молотова-Риббентропа в современных оценках.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в мемуарах.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православная церковь в эпоху войны.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и международные конференции в период II мировой войны.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ленд-лиза в победе над фашизмом.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советских военнопленных: двойная трагедия.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 и русское зарубежье.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мире после Второй мировой войны.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«Холодная война»: истоки и уроки.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Сталина и изменение общественного сознания.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«Оттепель» в развитии литературы и искусства.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Карибский кризис: итоги и уроки.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«Третий мир» в политике Запада и СССР.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мир советского человека в 1953-1964 гг.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«застоя»  основные тенденции и противоречия 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Диссидентское движение в СССР: причины, направления, этапы развития.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жизнь советского человека в 70-80 годы.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разрядки: идеология, основные направления и результаты.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«Гласность» и раскрепощение общественного сознания.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«Новое политическое мышление»: предпосылки, проявления, последствия.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Геополитическое положение современной России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Запад: характер взаимоотношений.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Чеченские войны: истоки и последствия.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«Перестройка» и возрождение идейного и политического плюрализма.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СССР: предпосылки, проявления, последствия.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Либеральная концепция перемен в России: переход к рынку. Формирование гражданского общества и правового государства.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культура, образование в рыночных условиях.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и общественные движения России на современном этапе.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Россия: проблемы и достижения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Молотовская</w:t>
      </w:r>
      <w:proofErr w:type="spellEnd"/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в годы Великой Отечественной войны </w:t>
      </w:r>
    </w:p>
    <w:p w:rsidR="00AB7D99" w:rsidRPr="00AB7D99" w:rsidRDefault="00AB7D99" w:rsidP="00AB7D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 в начале </w:t>
      </w:r>
      <w:r w:rsidRPr="00AB7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B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основные пути развития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67C" w:rsidRPr="00F3667C" w:rsidRDefault="00F3667C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06. Физическая культура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преподаватели: </w:t>
      </w:r>
      <w:proofErr w:type="spellStart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Ханьжин</w:t>
      </w:r>
      <w:proofErr w:type="spellEnd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Петр Григорьевич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Моя семья за ГТО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ГТО – путь к успеху!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Береги здоровье смолоду.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Влияние физических упражнений на здоровье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Влияние физических упражнений на формирование опорно-двигательного аппарата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(осанку).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Влияют ли физические нагрузки на сердце человека?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Главный путь к здоровью – спорт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Закаливание — эффективное средство укрепления здоровья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9. Здоровый ребенок сегодня — здоровое поколение завтра.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10. Здоровым быть модно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11. Как сохранить здоровье и остаться хорошим учеником?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12. Негативное влияние различных видов обуви на стопу подростка.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Спорт — это здоровье и успех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Спорт здоровье сберегает или расточает?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Спорт на страже здоровья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Семейный кодекс здоровья — есть ли он?</w:t>
      </w:r>
    </w:p>
    <w:p w:rsid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17. Физкультура и спорт: общее и различие. Их влияние на здоровье человека.</w:t>
      </w:r>
    </w:p>
    <w:p w:rsidR="00AB7D99" w:rsidRDefault="00AB7D99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D99" w:rsidRPr="00AB7D99" w:rsidRDefault="00AB7D99" w:rsidP="00AB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06. Физическая культура</w:t>
      </w:r>
    </w:p>
    <w:p w:rsidR="00AB7D99" w:rsidRPr="00AB7D99" w:rsidRDefault="00AB7D99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 Гусельников Владислав Вячеславович</w:t>
      </w:r>
    </w:p>
    <w:p w:rsidR="00AB7D99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6EFE">
        <w:rPr>
          <w:rFonts w:ascii="Times New Roman" w:hAnsi="Times New Roman" w:cs="Times New Roman"/>
          <w:sz w:val="28"/>
          <w:szCs w:val="28"/>
        </w:rPr>
        <w:t>.Комплексный контроль в спортивной тренировке.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2. Конституциональные особенности организма и их роль в спортивной практике.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3. Правовое регулирование физкультуры и спорта.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4.Самоконтроль при выполнении физических упражнений.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5.</w:t>
      </w:r>
      <w:r w:rsidRPr="004A6EF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4A6EFE">
        <w:rPr>
          <w:rFonts w:ascii="Times New Roman" w:hAnsi="Times New Roman" w:cs="Times New Roman"/>
          <w:sz w:val="28"/>
          <w:szCs w:val="28"/>
        </w:rPr>
        <w:t>Физическая культура как вид культуры личности и общества.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6. Актуальные проблемы детской спортивной медицины.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7. Влияние интенсивных физических нагрузок на развитие аллергических заболеваний.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8. Допинг-контроль в атлетических видах спорта.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9. Значение гимнастических упражнений для развития координационных способностей.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10. Использование общеразвивающих упражнений в целях физического развития и укрепления здоровья.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11. Влияние возрастных особенностей организма на физическое развитие и физическую подготовленность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12. Роль физической культуры в укреплении здоровья человека.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13. Спорт, каким он нужен миру.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14. Физическая культура и олимпийское движение в России.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15. Физкультура, спорт, здоровье – будущее России.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lastRenderedPageBreak/>
        <w:t>16. Основы здорового образа жизни.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17. Спорт высших достижений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18. Главный путь к здоровью – спорт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19. Спорт — это здоровье и успех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20. Утренняя гигиеническая гимнастика в моей жизни.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21. Отличие мужских и женских нагрузок в спорте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22. Основы правильного спортивного питания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23. Особенности лечебной физкультуры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24. Мир спорта моими глазами.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25. Сделай шаг навстречу спорту.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26. Физическая культура в стране и обществе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27. Болезненные состояния при занятиях спортом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28. Мотивация в спорте.</w:t>
      </w:r>
    </w:p>
    <w:p w:rsidR="00AB7D99" w:rsidRPr="004A6EFE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29. Физическая культура и вредные привычки.</w:t>
      </w:r>
    </w:p>
    <w:p w:rsidR="00AB7D99" w:rsidRDefault="00AB7D99" w:rsidP="00AB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FE">
        <w:rPr>
          <w:rFonts w:ascii="Times New Roman" w:hAnsi="Times New Roman" w:cs="Times New Roman"/>
          <w:sz w:val="28"/>
          <w:szCs w:val="28"/>
        </w:rPr>
        <w:t>30. Профилактика травматизма при занятиях физическими упражнениями.</w:t>
      </w:r>
    </w:p>
    <w:p w:rsidR="00AB7D99" w:rsidRPr="00F3667C" w:rsidRDefault="00AB7D99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07 Основы безопасности жизнедеятельности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преподаватель: Никифорова Татьяна Евгеньевна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1. Эволюция среды обитания, переход к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техносфере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Взаимодействие человека и среды обитания.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Стратегия устойчивого развития как условие выживания человечества.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Основные пути формирования культуры безопасности жизнедеятельности 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современном обществе.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Здоровый образ жизни — основа укрепления и сохранения личного здоровья.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Факторы, способствующие укреплению здоровья.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Организация студенческого труда, отдыха и эффективной самостоятельной работы.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Роль физической культуры в сохранении здоровья.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9. Пути сохранения репродуктивного здоровья общества.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10. Алкоголь и его влияние на здоровье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 его влияние на здоровье.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12. Наркотики и их пагубное воздействие на организм.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Компьютерные игры и их влияние на организм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Особенности трудовой деятельности женщин и подростков.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Характеристика ЧС природного характера, наиболее вероятных для данной местности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и района проживания.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Характеристика ЧС техногенного характера, наиболее вероятных для данной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местности и района проживания.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17. Терроризм как основная социальная опасность современности.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18. Космические опасности: мифы и реальность.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19. Современные средства поражения и их поражающие факторы.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20. Оповещение и информирование населения об опасности.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21. Инженерная защита в системе обеспечения безопасности населения.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22. Правовые и организационные основы обеспечения безопасности жизнедеятельности.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23. МЧС России — федеральный орган управления в области защиты населения от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24. Структура Вооруженных Сил Российской Федерации. Виды и рода войск.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25. Основные виды вооружения и военной техники в Российской Федерации.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26. Военная служба как особый вид федеральной государственной службы.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27. Организация и порядок призыва граждан на военную службу в Российской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28. Боевые традиции Вооруженных Сил Российской Федерации.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29. Символы воинской чести.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30. Патриотизм и верность воинскому долгу.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31. Дни воинской славы России.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32. Города-герои Российской Федерации.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33. Города воинской славы Российской Федерации.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34. Профилактика инфекционных заболеваний.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35. Первая помощь при острой сердечной недостаточности.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36. СПИД — чума XXI 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37. Оказание первой помощи при бытовых травмах.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38. Духовность и здоровье семьи.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39. Здоровье родителей — здоровье ребенка.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40. Формирование здорового образа жизни с пеленок.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41. Как стать долгожителем?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42. Рождение ребенка — высшее чудо на Земле.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43. Политика государства по поддержке семьи.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08. Информатика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преподаватели: </w:t>
      </w:r>
      <w:proofErr w:type="spellStart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Судиловская</w:t>
      </w:r>
      <w:proofErr w:type="spellEnd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Виктория Григорьевна, Ефремова Елена Александровна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Лучшие информационные ресурсы мира.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Мир компьютерного дизайна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Мои любимые компьютерные программы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Мультимедиасистемы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 Компьютер и музыка.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О гиперссылке.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6. Образовательные ресурсы сети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7. Досуговые ресурсы сети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Полезные программы для Вашего компьютера.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9. Разнообразные способы кодирования информации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10. Роль компьютерных игр в жизни учащихся.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11. Дисплеи, их эволюция, направления развития.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12. Печатающие устройства, их эволюция, направления развития.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Средства ввода и вывода звуковой информации.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Технологии в облаках.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Технология обработки текстовой информации.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Файлы и файловая система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 Двоичное кодирование информации.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18. Эволюция ЭВМ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19. Язык компьютера и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20. Компьютер в моей будущей профессии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21. Кибернетика - наука ХХ века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22. Представление об информационном обществе и этапы развития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23. Электронная коммерция.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24. Что такое кибернетика.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25. История развития ЭВМ.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26. Выдающиеся ученые, внесшие вклад в становление и развитие информатики.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27. Современные носители информации в ЭВМ.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28. Интернет. История, состояние и перспективы развития.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29. Обмен информацией в Интернет. История, состояние и перспективы развития.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30. Современный компьютер. Перспективы развития.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31. Современные носители информации в ЭВМ.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32. Операционные системы компьютеров.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33. Современные технологии программирования для ЭВМ.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34. Ведущие мировые производители компьютеров.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35. Компьютерные сети.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36. Интернет. История, состояние, перспективы.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37. Компьютерные игры.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38. Социальные сети.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39. Компьютерная вирусология.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40. Виды компьютерных преступлений и методы защиты от них.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41. Информационные войны.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42. Воздействие компьютера на здоровье человека.</w:t>
      </w:r>
    </w:p>
    <w:p w:rsidR="00AB7D99" w:rsidRDefault="00AB7D99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дисциплина: ОУД </w:t>
      </w:r>
      <w:r w:rsidR="00771C63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. Естествознание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Модуль «Физика»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proofErr w:type="spellStart"/>
      <w:r w:rsidR="00AB7D99">
        <w:rPr>
          <w:rFonts w:ascii="Times New Roman" w:hAnsi="Times New Roman" w:cs="Times New Roman"/>
          <w:b/>
          <w:color w:val="000000"/>
          <w:sz w:val="28"/>
          <w:szCs w:val="28"/>
        </w:rPr>
        <w:t>Носкова</w:t>
      </w:r>
      <w:proofErr w:type="spellEnd"/>
      <w:r w:rsid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Анатольевна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Материя, формы ее движения и существования.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Первый русский академик М.В. Ломоносов.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Искусство и процесс познания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Физика и музыкальное искусство.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Цветомузыка.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Физика в современном цирке.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Физические методы исследования памятников истории, архитектуры и произведений искусства.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Модуль «Химия»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r w:rsidR="00AB7D99">
        <w:rPr>
          <w:rFonts w:ascii="Times New Roman" w:hAnsi="Times New Roman" w:cs="Times New Roman"/>
          <w:b/>
          <w:color w:val="000000"/>
          <w:sz w:val="28"/>
          <w:szCs w:val="28"/>
        </w:rPr>
        <w:t>Герц</w:t>
      </w: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Оксана </w:t>
      </w:r>
      <w:proofErr w:type="spellStart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Герольдовна</w:t>
      </w:r>
      <w:proofErr w:type="spell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Адсорбционная очистка сточных вод.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Анализ качества некоторых продуктов.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Анализ качественного состава жевательных резинок.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Анализ пищевых добавок в продуктах питания, их влияние на здоровье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Антропогенные источники загрязнения воздуха на территории школы.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Биоразлагаемые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полимеры — упаковка будущего.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Биосинтез аминокислот и нуклеотидов в организме.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Биосинтез липидов в животных тканях.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9. Биосинтез углеводов в организме.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Бис-фенол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>, или Вред пластиковой посуды.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11. Витамин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 его биологическая роль.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12. Аминокислоты и их биологическая роль.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Витамин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 его биологическая роль.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Витамин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и его биологическая роль.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Влияние автомобильного транспорта на экологию города Перми.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Влияние бытовой химии на экологию и здоровье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17. Влияние магнитных полей на всхожесть и рост растений.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18. Влияние минерализации, температуры и магнитного поля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электропроводность воды.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19. Влияние солнечной активности на поведение человека.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20. Влияние физико-химических свойств синтетических моющих средств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моющее действие.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21. Влияние чая и кофе на активацию тромбоцитов.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22. Влияние энергетических напитков на действие ферментов.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23. Вода — источник жизни и оздоровления людей.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24. Вода –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универсальный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биорастворитель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25. Вредное воздействие табачной продукции на живые организмы.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26. Время в химии. Скорость химической реакции - от чего она зависит?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27. Гемоглобин и его роль в организме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28. Гормоны.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29. Дисперсные системы и растворы.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30. «Жидкий»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световод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31. Закон действующих масс и его применение в химическом анализе.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32. Извлечение никеля из сточных вод гальванического производства.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33. Изучение методом атомно-абсорбционной спектроскопии. Экстрагирования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Zn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Cd</w:t>
      </w:r>
      <w:proofErr w:type="spellEnd"/>
      <w:r w:rsidRPr="00F3667C">
        <w:rPr>
          <w:rFonts w:ascii="Times New Roman" w:hAnsi="Times New Roman" w:cs="Times New Roman"/>
          <w:color w:val="000000"/>
          <w:sz w:val="28"/>
          <w:szCs w:val="28"/>
        </w:rPr>
        <w:t>, Си и PI с помощью четвертичных аммониевых солей из водных растворов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малой концентрации. Применение люминесценции для химического анализа.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34. Изучение принципа действия мотора «Стеариновая машина».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35. Исследование влажности воздуха и способов ее регулирования.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36. Исследование влияния бензиновых, дизельных, газовых автомобилей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окружающую среду.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37. Исследование сорбционных свойств овощей и фруктов по отношению к ионам</w:t>
      </w:r>
      <w:r w:rsidR="006C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тяжелых металлов в искусственно созданной желудочной среде.</w:t>
      </w: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Модуль «Биология»</w:t>
      </w:r>
    </w:p>
    <w:p w:rsidR="00F3667C" w:rsidRPr="006C5CC3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r w:rsidR="006C5CC3" w:rsidRPr="006C5CC3">
        <w:rPr>
          <w:rFonts w:ascii="Times New Roman" w:hAnsi="Times New Roman" w:cs="Times New Roman"/>
          <w:b/>
          <w:sz w:val="28"/>
          <w:szCs w:val="28"/>
        </w:rPr>
        <w:t xml:space="preserve">Герц Оксана </w:t>
      </w:r>
      <w:proofErr w:type="spellStart"/>
      <w:r w:rsidR="006C5CC3" w:rsidRPr="006C5CC3">
        <w:rPr>
          <w:rFonts w:ascii="Times New Roman" w:hAnsi="Times New Roman" w:cs="Times New Roman"/>
          <w:b/>
          <w:sz w:val="28"/>
          <w:szCs w:val="28"/>
        </w:rPr>
        <w:t>Герольдовна</w:t>
      </w:r>
      <w:proofErr w:type="spellEnd"/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В.И. Вернадский и его учение о биосфере.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История и развитие знаний о клетке.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Окружающая человека среда и ее компоненты: различные взгляды на одну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проблему.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Популяция как единица биологической эволюции.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Популяция как экологическая единица.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Современные взгляды на биологическую эволюцию.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Современные взгляды на происхождение человека: столкновение мнений.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Современные методы исследования клетки.</w:t>
      </w:r>
    </w:p>
    <w:p w:rsidR="00F3667C" w:rsidRPr="00F3667C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9. Среды обитания организмов: причины разнообразия</w:t>
      </w:r>
    </w:p>
    <w:p w:rsidR="009A44EC" w:rsidRDefault="009A44E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C63" w:rsidRPr="00AB7D99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дисциплина: ОУД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. Обществознание</w:t>
      </w:r>
    </w:p>
    <w:p w:rsidR="00771C63" w:rsidRPr="00AB7D99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proofErr w:type="spellStart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Носкова</w:t>
      </w:r>
      <w:proofErr w:type="spellEnd"/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Анатольевна</w:t>
      </w:r>
    </w:p>
    <w:p w:rsidR="00771C63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1. Аномия духовно-нравственных ценностей.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2. Глобализация и локализация в освоении человечеством мирового пространства.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3. Глобальные проблемы человечества и пути их решения.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4. Государство и гражданское общество.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5. Государство и религиозные объединения в современном мире.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6. Гуманитарные организации мира и оказание ими международной помощи.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7. Евро – символ европейского единства?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8. Жизненные стратегии современной молодёжи.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9. Здоровье человека и окружающая среда: за и против.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10. Институт монархии в современной Европе.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11. История российской цивилизации в изобразительном искусстве (музыке).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12. Карьера менеджера в России.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13. Конфликты и пути их разрешения.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14. Концепции личности.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15. Космос и человек.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16. Культура и субкультура. Специфика молодёжной субкультуры.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17. Личность и политика.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18. Массовая культура как современное социальное явление.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19. Международная интеграция.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20. Мировая урбанизация в XXI веке.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21. Многообразие взглядов на развитие общества.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22. Некоторые особенности политической системы современного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общества.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23. Ноу-хау в экономике: примеры для подражания.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24. Особенности функционирования института образования в традиционном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современном обществе.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25. Один год в истории Земли.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26. Политика и экономика.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27. Политический анекдот как исторический источник.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28. Политический лидер ХХ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29. Причины обострения этнических проблем в современном российском обществе.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30. Проблемы власти в современной России.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31. Проблемы становления среднего класса в России.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32. Проблемы формирования правовой культуры в России.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33. Психологический портрет современного учителя глазами ученика и его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родителей.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34. Религиозный экстремизм: причины возникновения и способы преодоления.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35. Религия как социальный институт.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36. Роль и значение рекламы в экономике нашего региона.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37. Роль и место религии в современной России.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38. Роль малого бизнеса в развитии деловых связей между государствами.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39. Роль мировых религий в ХХ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веке.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40. Россия: между Европой и Азией.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41. Русские православные праздники в жизни современного человека.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42. Самая яркая личность и её влияние на ход общественного развития.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43. Самое позитивное событие прошедшего тысячелетия.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44. Самое страшное событие прошедшего тысячелетия и его влияние на ход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67C">
        <w:rPr>
          <w:rFonts w:ascii="Times New Roman" w:hAnsi="Times New Roman" w:cs="Times New Roman"/>
          <w:color w:val="000000"/>
          <w:sz w:val="28"/>
          <w:szCs w:val="28"/>
        </w:rPr>
        <w:t>(общественного развития).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45. Самые вредные достижения цивилизации.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46. События, которые потрясли мир.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47. Современные средства массовой информации и их роль в формировании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нравственного облика современного человека.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48. Стратегия развития России: догоняющая модель или поиск собственного пути.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49. Тенденции развития ценностных ориентаций современной молодёжи.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50. Терроризм, как фактор укрепления авторитарного государства.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51. Толпа как разновидность социальных общностей.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52. Фантастические произведения – результат человеческого провидения?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53. Характер, наследственность или воспитание.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54. Хип-Хоп как стиль жизни.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55. Человек – феномен современной компьютерной индустрии.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56. Человек и культура.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57. Экономика: между эффективностью и социальной справедливостью.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58. Этика, мораль и политика.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59. Особенности современного мира.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60. Цивилизация. Понятие и типы цивилизаций.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61. Сознание и самосознание человека.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62. Глобальные проблемы человечества в ХХ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веке.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63. Понятие культуры. Материальная и духовная культура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64. Религия как феномен культуры.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65. Искусство, его роль в жизни человека и общества.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lastRenderedPageBreak/>
        <w:t>66. Быть личностью. Что это значит?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67. Моя родословная.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68. Способности человека и его возможности.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69. Деятельность тоталитарных сект и их влияние на современное общество.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70. Влияние интернета и </w:t>
      </w:r>
      <w:proofErr w:type="gramStart"/>
      <w:r w:rsidRPr="00F3667C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proofErr w:type="gramEnd"/>
      <w:r w:rsidRPr="00F3667C">
        <w:rPr>
          <w:rFonts w:ascii="Times New Roman" w:hAnsi="Times New Roman" w:cs="Times New Roman"/>
          <w:color w:val="000000"/>
          <w:sz w:val="28"/>
          <w:szCs w:val="28"/>
        </w:rPr>
        <w:t xml:space="preserve"> гаджетов на формирование личности.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71. Гипотезы происхождения человека.</w:t>
      </w:r>
    </w:p>
    <w:p w:rsidR="00771C63" w:rsidRPr="00F3667C" w:rsidRDefault="00771C63" w:rsidP="0077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7C">
        <w:rPr>
          <w:rFonts w:ascii="Times New Roman" w:hAnsi="Times New Roman" w:cs="Times New Roman"/>
          <w:color w:val="000000"/>
          <w:sz w:val="28"/>
          <w:szCs w:val="28"/>
        </w:rPr>
        <w:t>72. Роль СМИ в жизни людей</w:t>
      </w:r>
    </w:p>
    <w:p w:rsidR="00771C63" w:rsidRDefault="00771C63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7C" w:rsidRPr="00AB7D99" w:rsidRDefault="00F3667C" w:rsidP="00F3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ОУД 1</w:t>
      </w:r>
      <w:r w:rsidR="008236C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. Астрономия</w:t>
      </w:r>
    </w:p>
    <w:p w:rsidR="00AB7D99" w:rsidRPr="00AB7D99" w:rsidRDefault="00F3667C" w:rsidP="00F366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99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преподаватель: Сергеева Юлия Борисовна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Звезды в жизни человека.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Компьютеры в космосе.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Космический мусор как источник засорения околоземного пространства.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Время остановить нельзя, а измерить?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Идеи космоса в художественном искусстве.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Освоение космоса: плюсы и минусы.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Проблемы подготовки космонавтов к длительным космическим полетам.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Перспективы освоения околоземного пространства.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Современные представления о структуре и свойствах Вселенной.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Созвездия и мифы. Секреты звездного неба.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Сравнительная характеристика космических скафандров России и США.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Тайна девятой планеты.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Влияние активности Солнца на некоторые аспекты жизнедеятельности человека.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Влияние активности Солнца на некоторые аспекты жизнедеятельности человека.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Полезные ископаемые Земли и космоса.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Эволюция представлений о природе полярных сияний.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Влияние фаз Луны на успеваемость студентов.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Магнитные бури и их влияние на здоровье человека и успеваемость школьников (студентов).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Влияние космических процессов на ритмы Земли.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Использование космических съемок для определения площадей земельных участков.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Влияние фаз Луны на земную жизнь;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Влияние фаз Луны на природу;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Влияние фаз Луны на живые организмы;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lastRenderedPageBreak/>
        <w:t>Влияние фаз Луны на рост и хранение растений на примере овощных культур;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Тайны тунгусского метеорита;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Разум вне Земли: существует ли он?</w:t>
      </w:r>
    </w:p>
    <w:p w:rsidR="00AB7D99" w:rsidRPr="00AE38EA" w:rsidRDefault="00AB7D99" w:rsidP="00AB7D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8EA">
        <w:rPr>
          <w:rFonts w:ascii="Times New Roman" w:hAnsi="Times New Roman" w:cs="Times New Roman"/>
          <w:sz w:val="28"/>
          <w:szCs w:val="28"/>
        </w:rPr>
        <w:t>Круговорот вещества в Галактике, межзвездная среда и образование звезд.</w:t>
      </w:r>
    </w:p>
    <w:p w:rsidR="00AB7D99" w:rsidRPr="00F3667C" w:rsidRDefault="00AB7D99" w:rsidP="00F36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D99" w:rsidRPr="00F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EFE"/>
    <w:multiLevelType w:val="hybridMultilevel"/>
    <w:tmpl w:val="6D8A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69A"/>
    <w:multiLevelType w:val="hybridMultilevel"/>
    <w:tmpl w:val="52F4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401B"/>
    <w:multiLevelType w:val="hybridMultilevel"/>
    <w:tmpl w:val="DE9A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3315"/>
    <w:multiLevelType w:val="hybridMultilevel"/>
    <w:tmpl w:val="C29EC9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5045B"/>
    <w:multiLevelType w:val="hybridMultilevel"/>
    <w:tmpl w:val="B212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7C"/>
    <w:rsid w:val="0023372F"/>
    <w:rsid w:val="00435BC4"/>
    <w:rsid w:val="00630CC8"/>
    <w:rsid w:val="006C5CC3"/>
    <w:rsid w:val="00771C63"/>
    <w:rsid w:val="008236C7"/>
    <w:rsid w:val="009A44EC"/>
    <w:rsid w:val="00AB7D99"/>
    <w:rsid w:val="00F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99"/>
    <w:pPr>
      <w:ind w:left="720"/>
      <w:contextualSpacing/>
    </w:pPr>
  </w:style>
  <w:style w:type="table" w:styleId="a4">
    <w:name w:val="Table Grid"/>
    <w:basedOn w:val="a1"/>
    <w:uiPriority w:val="59"/>
    <w:rsid w:val="0077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99"/>
    <w:pPr>
      <w:ind w:left="720"/>
      <w:contextualSpacing/>
    </w:pPr>
  </w:style>
  <w:style w:type="table" w:styleId="a4">
    <w:name w:val="Table Grid"/>
    <w:basedOn w:val="a1"/>
    <w:uiPriority w:val="59"/>
    <w:rsid w:val="0077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Кабинет_4</dc:creator>
  <cp:lastModifiedBy>Кабинет_4</cp:lastModifiedBy>
  <cp:revision>4</cp:revision>
  <dcterms:created xsi:type="dcterms:W3CDTF">2021-02-09T04:25:00Z</dcterms:created>
  <dcterms:modified xsi:type="dcterms:W3CDTF">2021-02-09T05:22:00Z</dcterms:modified>
</cp:coreProperties>
</file>